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9154" w14:textId="77777777" w:rsidR="00074750" w:rsidRDefault="00074750" w:rsidP="007102E4"/>
    <w:p w14:paraId="595808C0" w14:textId="77777777" w:rsidR="00854B49" w:rsidRPr="007246D8" w:rsidRDefault="007334BC" w:rsidP="002C2AB7">
      <w:pPr>
        <w:autoSpaceDE w:val="0"/>
        <w:autoSpaceDN w:val="0"/>
        <w:adjustRightInd w:val="0"/>
        <w:ind w:firstLine="720"/>
        <w:jc w:val="center"/>
        <w:rPr>
          <w:lang w:val="ro-RO"/>
        </w:rPr>
      </w:pPr>
      <w:r>
        <w:rPr>
          <w:sz w:val="22"/>
          <w:szCs w:val="22"/>
        </w:rPr>
        <w:t>.</w:t>
      </w:r>
    </w:p>
    <w:p w14:paraId="2154814C" w14:textId="77777777" w:rsidR="00854B49" w:rsidRDefault="002C2AB7" w:rsidP="002C2AB7">
      <w:pPr>
        <w:jc w:val="center"/>
      </w:pPr>
      <w:r>
        <w:t>ROMÂNIA</w:t>
      </w:r>
    </w:p>
    <w:p w14:paraId="41F10864" w14:textId="77777777" w:rsidR="006F009E" w:rsidRDefault="002C2AB7" w:rsidP="002C2AB7">
      <w:pPr>
        <w:jc w:val="center"/>
      </w:pPr>
      <w:r>
        <w:t>JUDEȚUL MUREȘ</w:t>
      </w:r>
    </w:p>
    <w:p w14:paraId="56DBBE9E" w14:textId="77777777" w:rsidR="00886DF1" w:rsidRPr="00135D0E" w:rsidRDefault="00886DF1" w:rsidP="00886DF1">
      <w:pPr>
        <w:jc w:val="center"/>
      </w:pPr>
      <w:r w:rsidRPr="00135D0E">
        <w:t>COMUNA SÂNPETRU DE CÂMPIE</w:t>
      </w:r>
    </w:p>
    <w:p w14:paraId="472C8884" w14:textId="77777777" w:rsidR="0083359E" w:rsidRDefault="00886DF1" w:rsidP="00886DF1">
      <w:pPr>
        <w:jc w:val="center"/>
      </w:pPr>
      <w:r w:rsidRPr="00135D0E">
        <w:t>CONSILIUL LOCAL</w:t>
      </w:r>
    </w:p>
    <w:p w14:paraId="127E16FC" w14:textId="77777777" w:rsidR="0083359E" w:rsidRDefault="0083359E" w:rsidP="006F009E">
      <w:pPr>
        <w:jc w:val="both"/>
      </w:pPr>
      <w:r w:rsidRPr="0083359E">
        <w:rPr>
          <w:noProof/>
        </w:rPr>
        <w:drawing>
          <wp:inline distT="0" distB="0" distL="0" distR="0" wp14:anchorId="5047B6E0" wp14:editId="6A3F7D86">
            <wp:extent cx="5791200" cy="1181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6BA9" w14:textId="77777777" w:rsidR="0083359E" w:rsidRDefault="0083359E" w:rsidP="006F009E">
      <w:pPr>
        <w:jc w:val="both"/>
      </w:pPr>
    </w:p>
    <w:p w14:paraId="7DE2E904" w14:textId="77777777" w:rsidR="0083359E" w:rsidRDefault="0083359E" w:rsidP="006F009E">
      <w:pPr>
        <w:jc w:val="both"/>
      </w:pPr>
    </w:p>
    <w:p w14:paraId="05122841" w14:textId="77777777" w:rsidR="00514B38" w:rsidRDefault="000423BF" w:rsidP="002B232A">
      <w:pPr>
        <w:jc w:val="center"/>
        <w:rPr>
          <w:b/>
        </w:rPr>
      </w:pPr>
      <w:r w:rsidRPr="00135D0E">
        <w:rPr>
          <w:b/>
        </w:rPr>
        <w:t>PROIECT DE HOTĂRÂRE</w:t>
      </w:r>
      <w:r w:rsidR="002B232A">
        <w:rPr>
          <w:b/>
        </w:rPr>
        <w:t xml:space="preserve">   </w:t>
      </w:r>
      <w:r>
        <w:rPr>
          <w:b/>
        </w:rPr>
        <w:t>Nr.</w:t>
      </w:r>
      <w:r w:rsidR="006B5E23">
        <w:rPr>
          <w:b/>
        </w:rPr>
        <w:t xml:space="preserve"> </w:t>
      </w:r>
      <w:r w:rsidR="00F23F62">
        <w:rPr>
          <w:b/>
        </w:rPr>
        <w:t>80</w:t>
      </w:r>
    </w:p>
    <w:p w14:paraId="249F0B60" w14:textId="77777777" w:rsidR="000423BF" w:rsidRPr="00135D0E" w:rsidRDefault="000423BF" w:rsidP="000423BF">
      <w:pPr>
        <w:jc w:val="center"/>
        <w:rPr>
          <w:b/>
        </w:rPr>
      </w:pPr>
      <w:r>
        <w:rPr>
          <w:b/>
        </w:rPr>
        <w:t xml:space="preserve">Din data de </w:t>
      </w:r>
      <w:r w:rsidR="001E7BCE">
        <w:rPr>
          <w:b/>
        </w:rPr>
        <w:t xml:space="preserve">  </w:t>
      </w:r>
      <w:r w:rsidR="001746EF">
        <w:rPr>
          <w:b/>
        </w:rPr>
        <w:t>07.10</w:t>
      </w:r>
      <w:r w:rsidR="001E7BCE">
        <w:rPr>
          <w:b/>
        </w:rPr>
        <w:t>.202</w:t>
      </w:r>
      <w:r w:rsidR="00CB5E7C">
        <w:rPr>
          <w:b/>
        </w:rPr>
        <w:t>2</w:t>
      </w:r>
    </w:p>
    <w:p w14:paraId="0484197A" w14:textId="77777777" w:rsidR="000423BF" w:rsidRPr="00135D0E" w:rsidRDefault="000423BF" w:rsidP="000423BF">
      <w:pPr>
        <w:jc w:val="center"/>
      </w:pPr>
    </w:p>
    <w:p w14:paraId="5AD20841" w14:textId="77777777" w:rsidR="0083359E" w:rsidRDefault="0083359E" w:rsidP="006F009E">
      <w:pPr>
        <w:jc w:val="both"/>
      </w:pPr>
    </w:p>
    <w:p w14:paraId="46938286" w14:textId="77777777" w:rsidR="00D52864" w:rsidRDefault="00D52864" w:rsidP="00D52864">
      <w:pPr>
        <w:jc w:val="center"/>
      </w:pPr>
    </w:p>
    <w:p w14:paraId="24033183" w14:textId="77777777" w:rsidR="001746EF" w:rsidRPr="009E1D4A" w:rsidRDefault="001746EF" w:rsidP="001746EF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</w:t>
      </w:r>
      <w:r w:rsidRPr="009E1D4A">
        <w:rPr>
          <w:b/>
          <w:lang w:val="ro-RO"/>
        </w:rPr>
        <w:t xml:space="preserve">pentru modificarea și completarea art. 2 din Hotărârea nr. </w:t>
      </w:r>
      <w:r>
        <w:rPr>
          <w:b/>
          <w:lang w:val="ro-RO"/>
        </w:rPr>
        <w:t>36 din 12.04.2022,</w:t>
      </w:r>
      <w:r w:rsidRPr="009E1D4A">
        <w:rPr>
          <w:b/>
          <w:lang w:val="ro-RO"/>
        </w:rPr>
        <w:t xml:space="preserve"> de aprobare a proiectului și a cheltuielilor aferente proiectului pentru investiţia finanțată în cadrul PNRR, componenta C10 – Fondul Local „</w:t>
      </w:r>
      <w:r>
        <w:rPr>
          <w:b/>
          <w:lang w:val="ro-RO"/>
        </w:rPr>
        <w:t>-13-338-REABILITARE MODERATĂ A CLĂDIRILOR PUBLICE</w:t>
      </w:r>
      <w:r w:rsidRPr="009E1D4A">
        <w:rPr>
          <w:b/>
          <w:lang w:val="ro-RO"/>
        </w:rPr>
        <w:t>” Consiliul local al comunei Sânpetru de Câmpie, judeţul</w:t>
      </w:r>
      <w:r w:rsidR="00E21557">
        <w:rPr>
          <w:b/>
          <w:lang w:val="ro-RO"/>
        </w:rPr>
        <w:t xml:space="preserve"> </w:t>
      </w:r>
      <w:r w:rsidRPr="009E1D4A">
        <w:rPr>
          <w:b/>
          <w:lang w:val="ro-RO"/>
        </w:rPr>
        <w:t xml:space="preserve">Mureş, </w:t>
      </w:r>
    </w:p>
    <w:p w14:paraId="298F3879" w14:textId="77777777" w:rsidR="00C174FE" w:rsidRDefault="00C174FE" w:rsidP="00C174FE">
      <w:pPr>
        <w:pStyle w:val="Textnotdesubsol"/>
        <w:widowControl/>
        <w:jc w:val="center"/>
        <w:rPr>
          <w:b/>
          <w:color w:val="000000"/>
          <w:sz w:val="24"/>
          <w:szCs w:val="24"/>
          <w:lang w:val="ro-RO"/>
        </w:rPr>
      </w:pPr>
    </w:p>
    <w:p w14:paraId="7676312D" w14:textId="77777777" w:rsidR="008B6848" w:rsidRPr="009E1D4A" w:rsidRDefault="00047598" w:rsidP="00EA015C">
      <w:pPr>
        <w:jc w:val="both"/>
        <w:rPr>
          <w:lang w:val="ro-RO"/>
        </w:rPr>
      </w:pPr>
      <w:r>
        <w:t xml:space="preserve">  </w:t>
      </w:r>
      <w:r w:rsidR="008B6848" w:rsidRPr="009E1D4A">
        <w:rPr>
          <w:lang w:val="ro-RO"/>
        </w:rPr>
        <w:t xml:space="preserve">Analizând: </w:t>
      </w:r>
    </w:p>
    <w:p w14:paraId="2F498688" w14:textId="77777777" w:rsidR="008B6848" w:rsidRPr="009E1D4A" w:rsidRDefault="008B6848" w:rsidP="00EA01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333333"/>
          <w:lang w:val="ro-RO"/>
        </w:rPr>
      </w:pPr>
      <w:r w:rsidRPr="009E1D4A">
        <w:rPr>
          <w:rFonts w:cstheme="minorHAnsi"/>
          <w:color w:val="333333"/>
          <w:lang w:val="ro-RO"/>
        </w:rPr>
        <w:t>Solicitarea MDLPA prin care se precizează că "</w:t>
      </w:r>
      <w:r>
        <w:rPr>
          <w:rFonts w:cstheme="minorHAnsi"/>
          <w:color w:val="333333"/>
          <w:lang w:val="ro-RO"/>
        </w:rPr>
        <w:t>Vă rugăm să transmiteți</w:t>
      </w:r>
      <w:r w:rsidRPr="009E1D4A">
        <w:rPr>
          <w:rFonts w:cstheme="minorHAnsi"/>
          <w:color w:val="333333"/>
          <w:lang w:val="ro-RO"/>
        </w:rPr>
        <w:t xml:space="preserve"> Hotărârea</w:t>
      </w:r>
      <w:r>
        <w:rPr>
          <w:rFonts w:cstheme="minorHAnsi"/>
          <w:color w:val="333333"/>
          <w:lang w:val="ro-RO"/>
        </w:rPr>
        <w:t xml:space="preserve"> Consiliului Local prin care se aprobă instalarea stațiilor de încarcare</w:t>
      </w:r>
      <w:r w:rsidRPr="009E1D4A">
        <w:rPr>
          <w:rFonts w:cstheme="minorHAnsi"/>
          <w:color w:val="333333"/>
          <w:lang w:val="ro-RO"/>
        </w:rPr>
        <w:t>"</w:t>
      </w:r>
      <w:r>
        <w:rPr>
          <w:rFonts w:cstheme="minorHAnsi"/>
          <w:color w:val="333333"/>
          <w:lang w:val="ro-RO"/>
        </w:rPr>
        <w:t xml:space="preserve"> ( vehicule electrice), termen limită de depunere HCL clarificări fiind 14 octombrie 2022</w:t>
      </w:r>
    </w:p>
    <w:p w14:paraId="32BADA8F" w14:textId="77777777" w:rsidR="00FD58CE" w:rsidRPr="00D818C6" w:rsidRDefault="009F522C" w:rsidP="00EA015C">
      <w:pPr>
        <w:pStyle w:val="Textnotdesubsol"/>
        <w:widowControl/>
        <w:rPr>
          <w:bCs/>
          <w:sz w:val="24"/>
          <w:szCs w:val="24"/>
          <w:lang w:eastAsia="en-GB"/>
        </w:rPr>
      </w:pPr>
      <w:r>
        <w:rPr>
          <w:lang w:eastAsia="en-GB"/>
        </w:rPr>
        <w:t xml:space="preserve">     </w:t>
      </w:r>
      <w:r w:rsidRPr="00D818C6">
        <w:rPr>
          <w:sz w:val="24"/>
          <w:szCs w:val="24"/>
          <w:lang w:eastAsia="en-GB"/>
        </w:rPr>
        <w:t>- art. 12</w:t>
      </w:r>
      <w:r w:rsidR="00FD58CE" w:rsidRPr="00D818C6">
        <w:rPr>
          <w:sz w:val="24"/>
          <w:szCs w:val="24"/>
          <w:lang w:eastAsia="en-GB"/>
        </w:rPr>
        <w:t xml:space="preserve">9, </w:t>
      </w:r>
      <w:proofErr w:type="spellStart"/>
      <w:proofErr w:type="gramStart"/>
      <w:r w:rsidR="00FD58CE" w:rsidRPr="00D818C6">
        <w:rPr>
          <w:sz w:val="24"/>
          <w:szCs w:val="24"/>
          <w:lang w:eastAsia="en-GB"/>
        </w:rPr>
        <w:t>alin</w:t>
      </w:r>
      <w:proofErr w:type="spellEnd"/>
      <w:r w:rsidR="00FD58CE" w:rsidRPr="00D818C6">
        <w:rPr>
          <w:sz w:val="24"/>
          <w:szCs w:val="24"/>
          <w:lang w:eastAsia="en-GB"/>
        </w:rPr>
        <w:t>.(</w:t>
      </w:r>
      <w:proofErr w:type="gramEnd"/>
      <w:r w:rsidR="00FD58CE" w:rsidRPr="00D818C6">
        <w:rPr>
          <w:sz w:val="24"/>
          <w:szCs w:val="24"/>
          <w:lang w:eastAsia="en-GB"/>
        </w:rPr>
        <w:t xml:space="preserve">1) </w:t>
      </w:r>
      <w:proofErr w:type="spellStart"/>
      <w:r w:rsidR="00FD58CE" w:rsidRPr="00D818C6">
        <w:rPr>
          <w:sz w:val="24"/>
          <w:szCs w:val="24"/>
          <w:lang w:eastAsia="en-GB"/>
        </w:rPr>
        <w:t>și</w:t>
      </w:r>
      <w:proofErr w:type="spellEnd"/>
      <w:r w:rsidR="00FD58CE" w:rsidRPr="00D818C6">
        <w:rPr>
          <w:sz w:val="24"/>
          <w:szCs w:val="24"/>
          <w:lang w:eastAsia="en-GB"/>
        </w:rPr>
        <w:t xml:space="preserve"> (2),</w:t>
      </w:r>
      <w:r w:rsidR="00991DB1" w:rsidRPr="00D818C6">
        <w:rPr>
          <w:sz w:val="24"/>
          <w:szCs w:val="24"/>
          <w:lang w:eastAsia="en-GB"/>
        </w:rPr>
        <w:t xml:space="preserve"> lit. b) </w:t>
      </w:r>
      <w:proofErr w:type="spellStart"/>
      <w:r w:rsidR="00991DB1" w:rsidRPr="00D818C6">
        <w:rPr>
          <w:sz w:val="24"/>
          <w:szCs w:val="24"/>
          <w:lang w:eastAsia="en-GB"/>
        </w:rPr>
        <w:t>și</w:t>
      </w:r>
      <w:proofErr w:type="spellEnd"/>
      <w:r w:rsidR="00991DB1" w:rsidRPr="00D818C6">
        <w:rPr>
          <w:sz w:val="24"/>
          <w:szCs w:val="24"/>
          <w:lang w:eastAsia="en-GB"/>
        </w:rPr>
        <w:t xml:space="preserve"> c) </w:t>
      </w:r>
      <w:r w:rsidR="00FD58CE" w:rsidRPr="00D818C6">
        <w:rPr>
          <w:sz w:val="24"/>
          <w:szCs w:val="24"/>
          <w:lang w:eastAsia="en-GB"/>
        </w:rPr>
        <w:t xml:space="preserve"> </w:t>
      </w:r>
      <w:r w:rsidRPr="00D818C6">
        <w:rPr>
          <w:sz w:val="24"/>
          <w:szCs w:val="24"/>
          <w:lang w:eastAsia="en-GB"/>
        </w:rPr>
        <w:t xml:space="preserve"> art. 196, </w:t>
      </w:r>
      <w:proofErr w:type="spellStart"/>
      <w:r w:rsidRPr="00D818C6">
        <w:rPr>
          <w:sz w:val="24"/>
          <w:szCs w:val="24"/>
          <w:lang w:eastAsia="en-GB"/>
        </w:rPr>
        <w:t>alin</w:t>
      </w:r>
      <w:proofErr w:type="spellEnd"/>
      <w:r w:rsidRPr="00D818C6">
        <w:rPr>
          <w:sz w:val="24"/>
          <w:szCs w:val="24"/>
          <w:lang w:eastAsia="en-GB"/>
        </w:rPr>
        <w:t>.(1), lit. a),</w:t>
      </w:r>
      <w:r w:rsidR="00D52864" w:rsidRPr="00D818C6">
        <w:rPr>
          <w:sz w:val="24"/>
          <w:szCs w:val="24"/>
          <w:lang w:eastAsia="en-GB"/>
        </w:rPr>
        <w:t xml:space="preserve"> art. 197</w:t>
      </w:r>
      <w:r w:rsidRPr="00D818C6">
        <w:rPr>
          <w:sz w:val="24"/>
          <w:szCs w:val="24"/>
          <w:lang w:eastAsia="en-GB"/>
        </w:rPr>
        <w:t xml:space="preserve"> din </w:t>
      </w:r>
      <w:r w:rsidRPr="00D818C6">
        <w:rPr>
          <w:bCs/>
          <w:sz w:val="24"/>
          <w:szCs w:val="24"/>
          <w:lang w:eastAsia="en-GB"/>
        </w:rPr>
        <w:t xml:space="preserve">O.U.G. nr. 57/2019 </w:t>
      </w:r>
      <w:proofErr w:type="spellStart"/>
      <w:r w:rsidRPr="00D818C6">
        <w:rPr>
          <w:bCs/>
          <w:sz w:val="24"/>
          <w:szCs w:val="24"/>
          <w:lang w:eastAsia="en-GB"/>
        </w:rPr>
        <w:t>privind</w:t>
      </w:r>
      <w:proofErr w:type="spellEnd"/>
      <w:r w:rsidRPr="00D818C6">
        <w:rPr>
          <w:bCs/>
          <w:sz w:val="24"/>
          <w:szCs w:val="24"/>
          <w:lang w:eastAsia="en-GB"/>
        </w:rPr>
        <w:t xml:space="preserve"> </w:t>
      </w:r>
      <w:proofErr w:type="spellStart"/>
      <w:r w:rsidRPr="00D818C6">
        <w:rPr>
          <w:bCs/>
          <w:sz w:val="24"/>
          <w:szCs w:val="24"/>
          <w:lang w:eastAsia="en-GB"/>
        </w:rPr>
        <w:t>codul</w:t>
      </w:r>
      <w:proofErr w:type="spellEnd"/>
      <w:r w:rsidRPr="00D818C6">
        <w:rPr>
          <w:bCs/>
          <w:sz w:val="24"/>
          <w:szCs w:val="24"/>
          <w:lang w:eastAsia="en-GB"/>
        </w:rPr>
        <w:t xml:space="preserve"> </w:t>
      </w:r>
      <w:proofErr w:type="spellStart"/>
      <w:r w:rsidRPr="00D818C6">
        <w:rPr>
          <w:bCs/>
          <w:sz w:val="24"/>
          <w:szCs w:val="24"/>
          <w:lang w:eastAsia="en-GB"/>
        </w:rPr>
        <w:t>administrativ</w:t>
      </w:r>
      <w:proofErr w:type="spellEnd"/>
    </w:p>
    <w:p w14:paraId="455F80E8" w14:textId="77777777" w:rsidR="00684CD4" w:rsidRPr="00D818C6" w:rsidRDefault="00684CD4" w:rsidP="00EA015C">
      <w:pPr>
        <w:tabs>
          <w:tab w:val="left" w:pos="1260"/>
        </w:tabs>
        <w:jc w:val="both"/>
        <w:rPr>
          <w:lang w:val="en-GB" w:eastAsia="en-GB"/>
        </w:rPr>
      </w:pPr>
      <w:r w:rsidRPr="00D818C6">
        <w:rPr>
          <w:bCs/>
          <w:lang w:eastAsia="en-GB"/>
        </w:rPr>
        <w:t xml:space="preserve"> </w:t>
      </w:r>
      <w:r w:rsidR="00D52864" w:rsidRPr="00D818C6">
        <w:rPr>
          <w:bCs/>
          <w:lang w:eastAsia="en-GB"/>
        </w:rPr>
        <w:tab/>
      </w:r>
    </w:p>
    <w:p w14:paraId="7BE11FC4" w14:textId="77777777" w:rsidR="009F522C" w:rsidRPr="00D818C6" w:rsidRDefault="009F522C" w:rsidP="00EA015C">
      <w:pPr>
        <w:jc w:val="both"/>
        <w:rPr>
          <w:rFonts w:eastAsia="Calibri"/>
          <w:lang w:val="ro-RO"/>
        </w:rPr>
      </w:pPr>
      <w:r w:rsidRPr="00D818C6">
        <w:rPr>
          <w:b/>
          <w:bCs/>
        </w:rPr>
        <w:tab/>
      </w:r>
      <w:proofErr w:type="spellStart"/>
      <w:r w:rsidRPr="00D818C6">
        <w:rPr>
          <w:rFonts w:eastAsia="Calibri"/>
        </w:rPr>
        <w:t>Consiliului</w:t>
      </w:r>
      <w:proofErr w:type="spellEnd"/>
      <w:r w:rsidRPr="00D818C6">
        <w:rPr>
          <w:rFonts w:eastAsia="Calibri"/>
        </w:rPr>
        <w:t xml:space="preserve"> local al </w:t>
      </w:r>
      <w:proofErr w:type="spellStart"/>
      <w:r w:rsidRPr="00D818C6">
        <w:rPr>
          <w:rFonts w:eastAsia="Calibri"/>
        </w:rPr>
        <w:t>Comunei</w:t>
      </w:r>
      <w:proofErr w:type="spellEnd"/>
      <w:r w:rsidRPr="00D818C6">
        <w:rPr>
          <w:rFonts w:eastAsia="Calibri"/>
        </w:rPr>
        <w:t xml:space="preserve"> </w:t>
      </w:r>
      <w:proofErr w:type="spellStart"/>
      <w:r w:rsidRPr="00D818C6">
        <w:rPr>
          <w:rFonts w:eastAsia="Calibri"/>
        </w:rPr>
        <w:t>Sânpetru</w:t>
      </w:r>
      <w:proofErr w:type="spellEnd"/>
      <w:r w:rsidRPr="00D818C6">
        <w:rPr>
          <w:rFonts w:eastAsia="Calibri"/>
        </w:rPr>
        <w:t xml:space="preserve"> de </w:t>
      </w:r>
      <w:proofErr w:type="spellStart"/>
      <w:r w:rsidRPr="00D818C6">
        <w:rPr>
          <w:rFonts w:eastAsia="Calibri"/>
        </w:rPr>
        <w:t>Câmpie</w:t>
      </w:r>
      <w:proofErr w:type="spellEnd"/>
      <w:r w:rsidRPr="00D818C6">
        <w:rPr>
          <w:rFonts w:eastAsia="Calibri"/>
        </w:rPr>
        <w:t xml:space="preserve">, </w:t>
      </w:r>
      <w:proofErr w:type="spellStart"/>
      <w:r w:rsidRPr="00D818C6">
        <w:rPr>
          <w:rFonts w:eastAsia="Calibri"/>
        </w:rPr>
        <w:t>județul</w:t>
      </w:r>
      <w:proofErr w:type="spellEnd"/>
      <w:r w:rsidRPr="00D818C6">
        <w:rPr>
          <w:rFonts w:eastAsia="Calibri"/>
        </w:rPr>
        <w:t xml:space="preserve"> Mureș, cu     </w:t>
      </w:r>
      <w:proofErr w:type="spellStart"/>
      <w:proofErr w:type="gramStart"/>
      <w:r w:rsidRPr="00D818C6">
        <w:rPr>
          <w:rFonts w:eastAsia="Calibri"/>
          <w:b/>
        </w:rPr>
        <w:t>voturi</w:t>
      </w:r>
      <w:proofErr w:type="spellEnd"/>
      <w:r w:rsidRPr="00D818C6">
        <w:rPr>
          <w:rFonts w:eastAsia="Calibri"/>
          <w:b/>
        </w:rPr>
        <w:t xml:space="preserve"> ”</w:t>
      </w:r>
      <w:proofErr w:type="spellStart"/>
      <w:r w:rsidRPr="00D818C6">
        <w:rPr>
          <w:rFonts w:eastAsia="Calibri"/>
          <w:b/>
        </w:rPr>
        <w:t>pentru</w:t>
      </w:r>
      <w:proofErr w:type="spellEnd"/>
      <w:proofErr w:type="gramEnd"/>
      <w:r w:rsidRPr="00D818C6">
        <w:rPr>
          <w:rFonts w:eastAsia="Calibri"/>
          <w:b/>
        </w:rPr>
        <w:t>”</w:t>
      </w:r>
      <w:r w:rsidR="00FC302C" w:rsidRPr="00D818C6">
        <w:rPr>
          <w:rFonts w:eastAsia="Calibri"/>
          <w:b/>
        </w:rPr>
        <w:t xml:space="preserve">,     </w:t>
      </w:r>
      <w:proofErr w:type="spellStart"/>
      <w:r w:rsidR="00FC302C" w:rsidRPr="00D818C6">
        <w:rPr>
          <w:rFonts w:eastAsia="Calibri"/>
          <w:b/>
        </w:rPr>
        <w:t>voturi</w:t>
      </w:r>
      <w:proofErr w:type="spellEnd"/>
      <w:r w:rsidR="00FC302C" w:rsidRPr="00D818C6">
        <w:rPr>
          <w:rFonts w:eastAsia="Calibri"/>
          <w:b/>
        </w:rPr>
        <w:t xml:space="preserve"> ”</w:t>
      </w:r>
      <w:proofErr w:type="spellStart"/>
      <w:r w:rsidR="00FC302C" w:rsidRPr="00D818C6">
        <w:rPr>
          <w:rFonts w:eastAsia="Calibri"/>
          <w:b/>
        </w:rPr>
        <w:t>împotrivă</w:t>
      </w:r>
      <w:proofErr w:type="spellEnd"/>
      <w:r w:rsidR="00FC302C" w:rsidRPr="00D818C6">
        <w:rPr>
          <w:rFonts w:eastAsia="Calibri"/>
          <w:b/>
        </w:rPr>
        <w:t xml:space="preserve">” </w:t>
      </w:r>
      <w:proofErr w:type="spellStart"/>
      <w:r w:rsidR="00FC302C" w:rsidRPr="00D818C6">
        <w:rPr>
          <w:rFonts w:eastAsia="Calibri"/>
          <w:b/>
        </w:rPr>
        <w:t>și</w:t>
      </w:r>
      <w:proofErr w:type="spellEnd"/>
      <w:r w:rsidRPr="00D818C6">
        <w:rPr>
          <w:rFonts w:eastAsia="Calibri"/>
          <w:b/>
        </w:rPr>
        <w:t xml:space="preserve">     </w:t>
      </w:r>
      <w:proofErr w:type="spellStart"/>
      <w:r w:rsidRPr="00D818C6">
        <w:rPr>
          <w:rFonts w:eastAsia="Calibri"/>
          <w:b/>
        </w:rPr>
        <w:t>voturi</w:t>
      </w:r>
      <w:proofErr w:type="spellEnd"/>
      <w:r w:rsidRPr="00D818C6">
        <w:rPr>
          <w:rFonts w:eastAsia="Calibri"/>
          <w:b/>
        </w:rPr>
        <w:t xml:space="preserve"> ”</w:t>
      </w:r>
      <w:proofErr w:type="spellStart"/>
      <w:r w:rsidRPr="00D818C6">
        <w:rPr>
          <w:rFonts w:eastAsia="Calibri"/>
          <w:b/>
        </w:rPr>
        <w:t>abțineri</w:t>
      </w:r>
      <w:proofErr w:type="spellEnd"/>
      <w:r w:rsidRPr="00D818C6">
        <w:rPr>
          <w:rFonts w:eastAsia="Calibri"/>
          <w:b/>
        </w:rPr>
        <w:t xml:space="preserve">”, </w:t>
      </w:r>
      <w:r w:rsidRPr="00D818C6">
        <w:rPr>
          <w:rFonts w:eastAsia="Calibri"/>
        </w:rPr>
        <w:t xml:space="preserve">din </w:t>
      </w:r>
      <w:proofErr w:type="spellStart"/>
      <w:r w:rsidRPr="00D818C6">
        <w:rPr>
          <w:rFonts w:eastAsia="Calibri"/>
        </w:rPr>
        <w:t>totalul</w:t>
      </w:r>
      <w:proofErr w:type="spellEnd"/>
      <w:r w:rsidRPr="00D818C6">
        <w:rPr>
          <w:rFonts w:eastAsia="Calibri"/>
        </w:rPr>
        <w:t xml:space="preserve"> de 11 </w:t>
      </w:r>
      <w:proofErr w:type="spellStart"/>
      <w:r w:rsidRPr="00D818C6">
        <w:rPr>
          <w:rFonts w:eastAsia="Calibri"/>
        </w:rPr>
        <w:t>consilieri</w:t>
      </w:r>
      <w:proofErr w:type="spellEnd"/>
      <w:r w:rsidRPr="00D818C6">
        <w:rPr>
          <w:rFonts w:eastAsia="Calibri"/>
        </w:rPr>
        <w:t xml:space="preserve"> </w:t>
      </w:r>
      <w:proofErr w:type="spellStart"/>
      <w:r w:rsidRPr="00D818C6">
        <w:rPr>
          <w:rFonts w:eastAsia="Calibri"/>
        </w:rPr>
        <w:t>locali</w:t>
      </w:r>
      <w:proofErr w:type="spellEnd"/>
      <w:r w:rsidRPr="00D818C6">
        <w:rPr>
          <w:rFonts w:eastAsia="Calibri"/>
        </w:rPr>
        <w:t xml:space="preserve"> </w:t>
      </w:r>
      <w:proofErr w:type="spellStart"/>
      <w:r w:rsidRPr="00D818C6">
        <w:rPr>
          <w:rFonts w:eastAsia="Calibri"/>
        </w:rPr>
        <w:t>prezenți</w:t>
      </w:r>
      <w:proofErr w:type="spellEnd"/>
      <w:r w:rsidRPr="00D818C6">
        <w:rPr>
          <w:rFonts w:eastAsia="Calibri"/>
        </w:rPr>
        <w:t xml:space="preserve">, </w:t>
      </w:r>
      <w:proofErr w:type="spellStart"/>
      <w:r w:rsidR="00EC4C61">
        <w:rPr>
          <w:rFonts w:eastAsia="Calibri"/>
        </w:rPr>
        <w:t>aprobă</w:t>
      </w:r>
      <w:proofErr w:type="spellEnd"/>
      <w:r w:rsidR="00EC4C61">
        <w:rPr>
          <w:rFonts w:eastAsia="Calibri"/>
        </w:rPr>
        <w:t xml:space="preserve"> </w:t>
      </w:r>
      <w:proofErr w:type="spellStart"/>
      <w:r w:rsidR="00663B15" w:rsidRPr="00D818C6">
        <w:rPr>
          <w:rFonts w:eastAsia="Calibri"/>
        </w:rPr>
        <w:t>următo</w:t>
      </w:r>
      <w:r w:rsidRPr="00D818C6">
        <w:rPr>
          <w:rFonts w:eastAsia="Calibri"/>
        </w:rPr>
        <w:t>r</w:t>
      </w:r>
      <w:r w:rsidR="00663B15" w:rsidRPr="00D818C6">
        <w:rPr>
          <w:rFonts w:eastAsia="Calibri"/>
        </w:rPr>
        <w:t>ul</w:t>
      </w:r>
      <w:proofErr w:type="spellEnd"/>
      <w:r w:rsidR="00663B15" w:rsidRPr="00D818C6">
        <w:rPr>
          <w:rFonts w:eastAsia="Calibri"/>
        </w:rPr>
        <w:t xml:space="preserve"> </w:t>
      </w:r>
      <w:proofErr w:type="spellStart"/>
      <w:r w:rsidR="00663B15" w:rsidRPr="00D818C6">
        <w:rPr>
          <w:rFonts w:eastAsia="Calibri"/>
        </w:rPr>
        <w:t>proiect</w:t>
      </w:r>
      <w:proofErr w:type="spellEnd"/>
      <w:r w:rsidR="00663B15" w:rsidRPr="00D818C6">
        <w:rPr>
          <w:rFonts w:eastAsia="Calibri"/>
        </w:rPr>
        <w:t xml:space="preserve"> </w:t>
      </w:r>
      <w:r w:rsidR="006B5E23" w:rsidRPr="00D818C6">
        <w:rPr>
          <w:rFonts w:eastAsia="Calibri"/>
        </w:rPr>
        <w:t>;</w:t>
      </w:r>
    </w:p>
    <w:p w14:paraId="068C9A18" w14:textId="77777777" w:rsidR="004C0DE4" w:rsidRDefault="004C0DE4" w:rsidP="00EA015C">
      <w:pPr>
        <w:jc w:val="both"/>
        <w:rPr>
          <w:rFonts w:eastAsia="Calibri"/>
        </w:rPr>
      </w:pPr>
    </w:p>
    <w:p w14:paraId="5B002FCF" w14:textId="77777777" w:rsidR="009F522C" w:rsidRPr="003C19B1" w:rsidRDefault="009F522C" w:rsidP="009F522C">
      <w:pPr>
        <w:jc w:val="both"/>
        <w:rPr>
          <w:b/>
          <w:bCs/>
        </w:rPr>
      </w:pPr>
    </w:p>
    <w:p w14:paraId="3136EEAB" w14:textId="77777777" w:rsidR="0083359E" w:rsidRDefault="009F522C" w:rsidP="0083359E">
      <w:pPr>
        <w:jc w:val="center"/>
        <w:rPr>
          <w:b/>
          <w:bCs/>
        </w:rPr>
      </w:pPr>
      <w:r>
        <w:rPr>
          <w:b/>
          <w:bCs/>
        </w:rPr>
        <w:t>PROPUN</w:t>
      </w:r>
      <w:r w:rsidR="0083359E" w:rsidRPr="003C19B1">
        <w:rPr>
          <w:b/>
          <w:bCs/>
        </w:rPr>
        <w:t>:</w:t>
      </w:r>
    </w:p>
    <w:p w14:paraId="236EE120" w14:textId="77777777" w:rsidR="00C60EC6" w:rsidRPr="003C19B1" w:rsidRDefault="00C60EC6" w:rsidP="0083359E">
      <w:pPr>
        <w:jc w:val="center"/>
        <w:rPr>
          <w:b/>
          <w:bCs/>
        </w:rPr>
      </w:pPr>
    </w:p>
    <w:p w14:paraId="6FBF5BA5" w14:textId="77777777" w:rsidR="00970A08" w:rsidRPr="00EA015C" w:rsidRDefault="00A933E0" w:rsidP="00EA015C">
      <w:pPr>
        <w:pStyle w:val="Textnotdesubsol"/>
        <w:widowControl/>
        <w:rPr>
          <w:color w:val="000000"/>
          <w:sz w:val="24"/>
          <w:szCs w:val="24"/>
          <w:lang w:val="ro-RO"/>
        </w:rPr>
      </w:pPr>
      <w:bookmarkStart w:id="0" w:name="tree%252374"/>
      <w:r w:rsidRPr="00EA015C">
        <w:rPr>
          <w:b/>
          <w:bCs/>
          <w:sz w:val="24"/>
          <w:szCs w:val="24"/>
          <w:lang w:val="ro-RO" w:eastAsia="ro-RO"/>
        </w:rPr>
        <w:t xml:space="preserve">              </w:t>
      </w:r>
      <w:r w:rsidR="00970A08" w:rsidRPr="00EA015C">
        <w:rPr>
          <w:bCs/>
          <w:sz w:val="24"/>
          <w:szCs w:val="24"/>
          <w:lang w:val="ro-RO" w:eastAsia="ro-RO"/>
        </w:rPr>
        <w:t>Art. 1. - Se aprobă necesitatea</w:t>
      </w:r>
      <w:r w:rsidR="001746EF" w:rsidRPr="00EA015C">
        <w:rPr>
          <w:sz w:val="24"/>
          <w:szCs w:val="24"/>
          <w:lang w:val="ro-RO"/>
        </w:rPr>
        <w:t xml:space="preserve"> modificarii și completării art. 2 din Hotărârea nr. 36 din 12.04.2022, de aprobare a proiectului și a cheltuielilor aferente proiectului pentru investiţia finanțată în cadrul PNRR, componenta C10 – Fondul Local „-13-338-REABILITARE MODERATĂ A CLĂDIRILOR PUBLICE” Consiliul local al comunei Sânpetru de Câmpie, judeţulMureş, </w:t>
      </w:r>
      <w:r w:rsidR="00970A08" w:rsidRPr="00EA015C">
        <w:rPr>
          <w:bCs/>
          <w:sz w:val="24"/>
          <w:szCs w:val="24"/>
          <w:lang w:val="ro-RO" w:eastAsia="ro-RO"/>
        </w:rPr>
        <w:t>denumit în continuare Proiect</w:t>
      </w:r>
      <w:r w:rsidR="00970A08" w:rsidRPr="00EA015C">
        <w:rPr>
          <w:sz w:val="24"/>
          <w:szCs w:val="24"/>
          <w:lang w:val="ro-RO"/>
        </w:rPr>
        <w:t>.</w:t>
      </w:r>
    </w:p>
    <w:p w14:paraId="1B2BACAC" w14:textId="77777777" w:rsidR="00970A08" w:rsidRPr="00EA015C" w:rsidRDefault="00A933E0" w:rsidP="00EA015C">
      <w:pPr>
        <w:pStyle w:val="PreformatatHTML"/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A015C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          </w:t>
      </w:r>
      <w:r w:rsidR="00970A08" w:rsidRPr="00EA015C">
        <w:rPr>
          <w:rFonts w:ascii="Times New Roman" w:hAnsi="Times New Roman" w:cs="Times New Roman"/>
          <w:bCs/>
          <w:sz w:val="24"/>
          <w:szCs w:val="24"/>
          <w:lang w:val="ro-RO" w:eastAsia="ro-RO"/>
        </w:rPr>
        <w:t>Art. 2.</w:t>
      </w:r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Cheltuielile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aferente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Proiectului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prevăd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în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bugetul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local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pentru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perioada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realizare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investiției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în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cazul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obținerii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finanțării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prin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P.N.R.R.,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potrivit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legii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Valoarea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eligibilă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priectului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este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de 374.720 EURO (1.844.634,14 RON</w:t>
      </w:r>
      <w:proofErr w:type="gram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),</w:t>
      </w:r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defalcat</w:t>
      </w:r>
      <w:proofErr w:type="spellEnd"/>
      <w:proofErr w:type="gram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după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cum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urmează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pentru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lastRenderedPageBreak/>
        <w:t>reabilitare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termică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și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eficientizare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energetică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școală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comuna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Sânpetru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Câmpie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, sat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Sânpetru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Câmpie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- 324.720 EURO (aria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desfășurată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984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mp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*330 euro/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mp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=1.598.499,14 RON),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pentru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2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stații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încărcare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rapidă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(cu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putere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peste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22 kW) cu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câte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2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puncte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încărcare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stație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- 50.000 EURO (246.135,00 RON), 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câte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25.000,00 EURO/</w:t>
      </w:r>
      <w:proofErr w:type="spellStart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stație</w:t>
      </w:r>
      <w:proofErr w:type="spellEnd"/>
      <w:r w:rsidR="00826D36" w:rsidRPr="00EA015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58C1354" w14:textId="77777777" w:rsidR="00A933E0" w:rsidRPr="00EA015C" w:rsidRDefault="00A933E0" w:rsidP="00EA015C">
      <w:pPr>
        <w:pStyle w:val="PreformatatHTML"/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             </w:t>
      </w:r>
      <w:r w:rsidRPr="00EA015C">
        <w:rPr>
          <w:rFonts w:ascii="Times New Roman" w:hAnsi="Times New Roman" w:cs="Times New Roman"/>
          <w:bCs/>
          <w:sz w:val="24"/>
          <w:szCs w:val="24"/>
          <w:lang w:val="ro-RO" w:eastAsia="ro-RO"/>
        </w:rPr>
        <w:t>Art. 3 .</w:t>
      </w:r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  -  </w:t>
      </w:r>
      <w:proofErr w:type="spellStart"/>
      <w:proofErr w:type="gramStart"/>
      <w:r w:rsidRPr="00EA015C">
        <w:rPr>
          <w:rFonts w:ascii="Times New Roman" w:hAnsi="Times New Roman" w:cs="Times New Roman"/>
          <w:color w:val="333333"/>
          <w:sz w:val="24"/>
          <w:szCs w:val="24"/>
        </w:rPr>
        <w:t>Celelalte</w:t>
      </w:r>
      <w:proofErr w:type="spellEnd"/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Pr="00EA015C">
        <w:rPr>
          <w:rFonts w:ascii="Times New Roman" w:hAnsi="Times New Roman" w:cs="Times New Roman"/>
          <w:color w:val="333333"/>
          <w:sz w:val="24"/>
          <w:szCs w:val="24"/>
        </w:rPr>
        <w:t>articole</w:t>
      </w:r>
      <w:proofErr w:type="spellEnd"/>
      <w:proofErr w:type="gramEnd"/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din HCL 36 / 12 </w:t>
      </w:r>
      <w:proofErr w:type="spellStart"/>
      <w:r w:rsidRPr="00EA015C">
        <w:rPr>
          <w:rFonts w:ascii="Times New Roman" w:hAnsi="Times New Roman" w:cs="Times New Roman"/>
          <w:color w:val="333333"/>
          <w:sz w:val="24"/>
          <w:szCs w:val="24"/>
        </w:rPr>
        <w:t>aprilie</w:t>
      </w:r>
      <w:proofErr w:type="spellEnd"/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2022 </w:t>
      </w:r>
      <w:proofErr w:type="spellStart"/>
      <w:r w:rsidRPr="00EA015C">
        <w:rPr>
          <w:rFonts w:ascii="Times New Roman" w:hAnsi="Times New Roman" w:cs="Times New Roman"/>
          <w:color w:val="333333"/>
          <w:sz w:val="24"/>
          <w:szCs w:val="24"/>
        </w:rPr>
        <w:t>rămân</w:t>
      </w:r>
      <w:proofErr w:type="spellEnd"/>
      <w:r w:rsidRPr="00EA01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015C">
        <w:rPr>
          <w:rFonts w:ascii="Times New Roman" w:hAnsi="Times New Roman" w:cs="Times New Roman"/>
          <w:color w:val="333333"/>
          <w:sz w:val="24"/>
          <w:szCs w:val="24"/>
        </w:rPr>
        <w:t>neschimbate</w:t>
      </w:r>
      <w:proofErr w:type="spellEnd"/>
    </w:p>
    <w:bookmarkEnd w:id="0"/>
    <w:p w14:paraId="19CE7D59" w14:textId="77777777" w:rsidR="00970A08" w:rsidRPr="00EA015C" w:rsidRDefault="00107621" w:rsidP="00EA015C">
      <w:pPr>
        <w:ind w:firstLine="720"/>
        <w:jc w:val="both"/>
        <w:rPr>
          <w:lang w:val="ro-RO"/>
        </w:rPr>
      </w:pPr>
      <w:r w:rsidRPr="00EA015C">
        <w:rPr>
          <w:lang w:val="ro-RO"/>
        </w:rPr>
        <w:t>Art. 4</w:t>
      </w:r>
      <w:r w:rsidR="00970A08" w:rsidRPr="00EA015C">
        <w:rPr>
          <w:lang w:val="ro-RO"/>
        </w:rPr>
        <w:t xml:space="preserve">. Cu ducerea la îndeplinire a prevederilor prezentei hotărâri se însărcinează primarul comunei. </w:t>
      </w:r>
    </w:p>
    <w:p w14:paraId="21AB6E50" w14:textId="77777777" w:rsidR="0083359E" w:rsidRPr="00EA015C" w:rsidRDefault="00991DB1" w:rsidP="00EA015C">
      <w:pPr>
        <w:jc w:val="both"/>
        <w:rPr>
          <w:bCs/>
          <w:lang w:val="en-GB" w:eastAsia="en-GB"/>
        </w:rPr>
      </w:pPr>
      <w:r w:rsidRPr="00EA015C">
        <w:rPr>
          <w:bCs/>
          <w:lang w:eastAsia="en-GB"/>
        </w:rPr>
        <w:t xml:space="preserve">          </w:t>
      </w:r>
      <w:r w:rsidR="001F71C3" w:rsidRPr="00EA015C">
        <w:rPr>
          <w:bCs/>
          <w:lang w:eastAsia="en-GB"/>
        </w:rPr>
        <w:t xml:space="preserve">   </w:t>
      </w:r>
      <w:r w:rsidR="0083359E" w:rsidRPr="00EA015C">
        <w:rPr>
          <w:bCs/>
          <w:lang w:eastAsia="en-GB"/>
        </w:rPr>
        <w:t xml:space="preserve">Art. </w:t>
      </w:r>
      <w:r w:rsidR="001F71C3" w:rsidRPr="00EA015C">
        <w:rPr>
          <w:bCs/>
          <w:lang w:eastAsia="en-GB"/>
        </w:rPr>
        <w:t>5</w:t>
      </w:r>
      <w:r w:rsidR="0083359E" w:rsidRPr="00EA015C">
        <w:rPr>
          <w:bCs/>
          <w:lang w:eastAsia="en-GB"/>
        </w:rPr>
        <w:t>.</w:t>
      </w:r>
      <w:r w:rsidR="00C60EC6" w:rsidRPr="00EA015C">
        <w:rPr>
          <w:bCs/>
          <w:lang w:eastAsia="en-GB"/>
        </w:rPr>
        <w:t xml:space="preserve"> </w:t>
      </w:r>
      <w:proofErr w:type="spellStart"/>
      <w:r w:rsidR="0083359E" w:rsidRPr="00EA015C">
        <w:rPr>
          <w:bCs/>
          <w:lang w:val="en-GB" w:eastAsia="en-GB"/>
        </w:rPr>
        <w:t>Prezenta</w:t>
      </w:r>
      <w:proofErr w:type="spellEnd"/>
      <w:r w:rsidR="0083359E" w:rsidRPr="00EA015C">
        <w:rPr>
          <w:bCs/>
          <w:lang w:val="en-GB" w:eastAsia="en-GB"/>
        </w:rPr>
        <w:t xml:space="preserve"> se </w:t>
      </w:r>
      <w:proofErr w:type="spellStart"/>
      <w:r w:rsidR="0083359E" w:rsidRPr="00EA015C">
        <w:rPr>
          <w:bCs/>
          <w:lang w:val="en-GB" w:eastAsia="en-GB"/>
        </w:rPr>
        <w:t>comunică</w:t>
      </w:r>
      <w:proofErr w:type="spellEnd"/>
      <w:r w:rsidR="00E74557" w:rsidRPr="00EA015C">
        <w:rPr>
          <w:bCs/>
          <w:lang w:val="en-GB" w:eastAsia="en-GB"/>
        </w:rPr>
        <w:t xml:space="preserve"> </w:t>
      </w:r>
      <w:proofErr w:type="gramStart"/>
      <w:r w:rsidR="00E74557" w:rsidRPr="00EA015C">
        <w:rPr>
          <w:bCs/>
          <w:lang w:val="en-GB" w:eastAsia="en-GB"/>
        </w:rPr>
        <w:t>la</w:t>
      </w:r>
      <w:r w:rsidR="0083359E" w:rsidRPr="00EA015C">
        <w:rPr>
          <w:bCs/>
          <w:lang w:val="en-GB" w:eastAsia="en-GB"/>
        </w:rPr>
        <w:t xml:space="preserve"> :</w:t>
      </w:r>
      <w:proofErr w:type="gramEnd"/>
    </w:p>
    <w:p w14:paraId="48B3C8A1" w14:textId="77777777" w:rsidR="0083359E" w:rsidRPr="00EA015C" w:rsidRDefault="00991DB1" w:rsidP="00EA015C">
      <w:pPr>
        <w:jc w:val="both"/>
        <w:rPr>
          <w:bCs/>
          <w:lang w:val="en-GB" w:eastAsia="en-GB"/>
        </w:rPr>
      </w:pPr>
      <w:r w:rsidRPr="00EA015C">
        <w:rPr>
          <w:bCs/>
          <w:lang w:val="en-GB" w:eastAsia="en-GB"/>
        </w:rPr>
        <w:t xml:space="preserve">   </w:t>
      </w:r>
      <w:r w:rsidR="0083359E" w:rsidRPr="00EA015C">
        <w:rPr>
          <w:bCs/>
          <w:lang w:val="en-GB" w:eastAsia="en-GB"/>
        </w:rPr>
        <w:t xml:space="preserve">- </w:t>
      </w:r>
      <w:proofErr w:type="spellStart"/>
      <w:r w:rsidR="0083359E" w:rsidRPr="00EA015C">
        <w:rPr>
          <w:bCs/>
          <w:lang w:val="en-GB" w:eastAsia="en-GB"/>
        </w:rPr>
        <w:t>Instituția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="0083359E" w:rsidRPr="00EA015C">
        <w:rPr>
          <w:bCs/>
          <w:lang w:val="en-GB" w:eastAsia="en-GB"/>
        </w:rPr>
        <w:t>Prefectului</w:t>
      </w:r>
      <w:proofErr w:type="spellEnd"/>
      <w:r w:rsidR="0083359E" w:rsidRPr="00EA015C">
        <w:rPr>
          <w:bCs/>
          <w:lang w:val="en-GB" w:eastAsia="en-GB"/>
        </w:rPr>
        <w:t xml:space="preserve"> – </w:t>
      </w:r>
      <w:proofErr w:type="spellStart"/>
      <w:r w:rsidR="0083359E" w:rsidRPr="00EA015C">
        <w:rPr>
          <w:bCs/>
          <w:lang w:val="en-GB" w:eastAsia="en-GB"/>
        </w:rPr>
        <w:t>Județul</w:t>
      </w:r>
      <w:proofErr w:type="spellEnd"/>
      <w:r w:rsidR="0083359E" w:rsidRPr="00EA015C">
        <w:rPr>
          <w:bCs/>
          <w:lang w:val="en-GB" w:eastAsia="en-GB"/>
        </w:rPr>
        <w:t xml:space="preserve"> </w:t>
      </w:r>
      <w:r w:rsidR="00C60EC6" w:rsidRPr="00EA015C">
        <w:rPr>
          <w:bCs/>
          <w:lang w:val="en-GB" w:eastAsia="en-GB"/>
        </w:rPr>
        <w:t>Mureș</w:t>
      </w:r>
      <w:r w:rsidR="0083359E" w:rsidRPr="00EA015C">
        <w:rPr>
          <w:bCs/>
          <w:lang w:val="en-GB" w:eastAsia="en-GB"/>
        </w:rPr>
        <w:t>;</w:t>
      </w:r>
    </w:p>
    <w:p w14:paraId="3424B2F6" w14:textId="77777777" w:rsidR="00030155" w:rsidRPr="00EA015C" w:rsidRDefault="00030155" w:rsidP="00EA015C">
      <w:pPr>
        <w:jc w:val="both"/>
        <w:rPr>
          <w:bCs/>
          <w:lang w:val="en-GB" w:eastAsia="en-GB"/>
        </w:rPr>
      </w:pPr>
      <w:r w:rsidRPr="00EA015C">
        <w:rPr>
          <w:bCs/>
          <w:lang w:val="en-GB" w:eastAsia="en-GB"/>
        </w:rPr>
        <w:t xml:space="preserve">   - M</w:t>
      </w:r>
      <w:r w:rsidR="00770B92" w:rsidRPr="00EA015C">
        <w:rPr>
          <w:bCs/>
          <w:lang w:val="en-GB" w:eastAsia="en-GB"/>
        </w:rPr>
        <w:t>DLPA</w:t>
      </w:r>
    </w:p>
    <w:p w14:paraId="7EF26579" w14:textId="77777777" w:rsidR="0083359E" w:rsidRPr="00EA015C" w:rsidRDefault="00991DB1" w:rsidP="00EA015C">
      <w:pPr>
        <w:jc w:val="both"/>
        <w:rPr>
          <w:bCs/>
          <w:lang w:val="en-GB" w:eastAsia="en-GB"/>
        </w:rPr>
      </w:pPr>
      <w:r w:rsidRPr="00EA015C">
        <w:rPr>
          <w:bCs/>
          <w:lang w:val="en-GB" w:eastAsia="en-GB"/>
        </w:rPr>
        <w:t xml:space="preserve">   </w:t>
      </w:r>
      <w:r w:rsidR="0083359E" w:rsidRPr="00EA015C">
        <w:rPr>
          <w:bCs/>
          <w:lang w:val="en-GB" w:eastAsia="en-GB"/>
        </w:rPr>
        <w:t xml:space="preserve">- </w:t>
      </w:r>
      <w:proofErr w:type="spellStart"/>
      <w:proofErr w:type="gramStart"/>
      <w:r w:rsidR="0083359E" w:rsidRPr="00EA015C">
        <w:rPr>
          <w:bCs/>
          <w:lang w:val="en-GB" w:eastAsia="en-GB"/>
        </w:rPr>
        <w:t>Primarul</w:t>
      </w:r>
      <w:r w:rsidR="00C60EC6" w:rsidRPr="00EA015C">
        <w:rPr>
          <w:bCs/>
          <w:lang w:val="en-GB" w:eastAsia="en-GB"/>
        </w:rPr>
        <w:t>ui</w:t>
      </w:r>
      <w:proofErr w:type="spellEnd"/>
      <w:r w:rsidR="00C60EC6" w:rsidRPr="00EA015C">
        <w:rPr>
          <w:bCs/>
          <w:lang w:val="en-GB" w:eastAsia="en-GB"/>
        </w:rPr>
        <w:t xml:space="preserve">  </w:t>
      </w:r>
      <w:proofErr w:type="spellStart"/>
      <w:r w:rsidR="0083359E" w:rsidRPr="00EA015C">
        <w:rPr>
          <w:bCs/>
          <w:lang w:val="en-GB" w:eastAsia="en-GB"/>
        </w:rPr>
        <w:t>comunei</w:t>
      </w:r>
      <w:proofErr w:type="spellEnd"/>
      <w:proofErr w:type="gramEnd"/>
      <w:r w:rsidR="00C60EC6" w:rsidRPr="00EA015C">
        <w:rPr>
          <w:bCs/>
          <w:lang w:val="en-GB" w:eastAsia="en-GB"/>
        </w:rPr>
        <w:t xml:space="preserve"> </w:t>
      </w:r>
      <w:proofErr w:type="spellStart"/>
      <w:r w:rsidR="00C60EC6" w:rsidRPr="00EA015C">
        <w:rPr>
          <w:bCs/>
          <w:lang w:val="en-GB" w:eastAsia="en-GB"/>
        </w:rPr>
        <w:t>Sânpetru</w:t>
      </w:r>
      <w:proofErr w:type="spellEnd"/>
      <w:r w:rsidR="00C60EC6" w:rsidRPr="00EA015C">
        <w:rPr>
          <w:bCs/>
          <w:lang w:val="en-GB" w:eastAsia="en-GB"/>
        </w:rPr>
        <w:t xml:space="preserve"> de </w:t>
      </w:r>
      <w:proofErr w:type="spellStart"/>
      <w:r w:rsidR="00C60EC6" w:rsidRPr="00EA015C">
        <w:rPr>
          <w:bCs/>
          <w:lang w:val="en-GB" w:eastAsia="en-GB"/>
        </w:rPr>
        <w:t>Câmpie</w:t>
      </w:r>
      <w:proofErr w:type="spellEnd"/>
      <w:r w:rsidR="0083359E" w:rsidRPr="00EA015C">
        <w:rPr>
          <w:bCs/>
          <w:lang w:val="en-GB" w:eastAsia="en-GB"/>
        </w:rPr>
        <w:t>;</w:t>
      </w:r>
    </w:p>
    <w:p w14:paraId="342BD88E" w14:textId="77777777" w:rsidR="0083359E" w:rsidRPr="00EA015C" w:rsidRDefault="00663B15" w:rsidP="00EA015C">
      <w:pPr>
        <w:jc w:val="both"/>
        <w:rPr>
          <w:bCs/>
          <w:lang w:val="en-GB" w:eastAsia="en-GB"/>
        </w:rPr>
      </w:pPr>
      <w:r w:rsidRPr="00EA015C">
        <w:rPr>
          <w:bCs/>
          <w:lang w:val="en-GB" w:eastAsia="en-GB"/>
        </w:rPr>
        <w:t xml:space="preserve">    -</w:t>
      </w:r>
      <w:proofErr w:type="spellStart"/>
      <w:r w:rsidRPr="00EA015C">
        <w:rPr>
          <w:bCs/>
          <w:lang w:val="en-GB" w:eastAsia="en-GB"/>
        </w:rPr>
        <w:t>Compartimentul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Achiziții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Publice</w:t>
      </w:r>
      <w:proofErr w:type="spellEnd"/>
      <w:r w:rsidR="00770B92" w:rsidRPr="00EA015C">
        <w:rPr>
          <w:bCs/>
          <w:lang w:val="en-GB" w:eastAsia="en-GB"/>
        </w:rPr>
        <w:t xml:space="preserve">, </w:t>
      </w:r>
      <w:proofErr w:type="spellStart"/>
      <w:r w:rsidR="00770B92" w:rsidRPr="00EA015C">
        <w:rPr>
          <w:bCs/>
          <w:lang w:val="en-GB" w:eastAsia="en-GB"/>
        </w:rPr>
        <w:t>Compartiment</w:t>
      </w:r>
      <w:proofErr w:type="spellEnd"/>
      <w:r w:rsidR="00770B92" w:rsidRPr="00EA015C">
        <w:rPr>
          <w:bCs/>
          <w:lang w:val="en-GB" w:eastAsia="en-GB"/>
        </w:rPr>
        <w:t xml:space="preserve"> </w:t>
      </w:r>
      <w:proofErr w:type="spellStart"/>
      <w:r w:rsidR="00770B92" w:rsidRPr="00EA015C">
        <w:rPr>
          <w:bCs/>
          <w:lang w:val="en-GB" w:eastAsia="en-GB"/>
        </w:rPr>
        <w:t>Buget</w:t>
      </w:r>
      <w:proofErr w:type="spellEnd"/>
      <w:r w:rsidR="00770B92" w:rsidRPr="00EA015C">
        <w:rPr>
          <w:bCs/>
          <w:lang w:val="en-GB" w:eastAsia="en-GB"/>
        </w:rPr>
        <w:t xml:space="preserve"> </w:t>
      </w:r>
      <w:proofErr w:type="spellStart"/>
      <w:r w:rsidR="00770B92" w:rsidRPr="00EA015C">
        <w:rPr>
          <w:bCs/>
          <w:lang w:val="en-GB" w:eastAsia="en-GB"/>
        </w:rPr>
        <w:t>Finanțe-Resurse</w:t>
      </w:r>
      <w:proofErr w:type="spellEnd"/>
      <w:r w:rsidR="00770B92" w:rsidRPr="00EA015C">
        <w:rPr>
          <w:bCs/>
          <w:lang w:val="en-GB" w:eastAsia="en-GB"/>
        </w:rPr>
        <w:t xml:space="preserve"> </w:t>
      </w:r>
      <w:proofErr w:type="spellStart"/>
      <w:r w:rsidR="00770B92" w:rsidRPr="00EA015C">
        <w:rPr>
          <w:bCs/>
          <w:lang w:val="en-GB" w:eastAsia="en-GB"/>
        </w:rPr>
        <w:t>Umane</w:t>
      </w:r>
      <w:proofErr w:type="spellEnd"/>
      <w:r w:rsidR="00770B92" w:rsidRPr="00EA015C">
        <w:rPr>
          <w:bCs/>
          <w:lang w:val="en-GB" w:eastAsia="en-GB"/>
        </w:rPr>
        <w:t xml:space="preserve">, </w:t>
      </w:r>
      <w:proofErr w:type="spellStart"/>
      <w:r w:rsidR="00770B92" w:rsidRPr="00EA015C">
        <w:rPr>
          <w:bCs/>
          <w:lang w:val="en-GB" w:eastAsia="en-GB"/>
        </w:rPr>
        <w:t>Dosar</w:t>
      </w:r>
      <w:proofErr w:type="spellEnd"/>
      <w:r w:rsidR="00770B92" w:rsidRPr="00EA015C">
        <w:rPr>
          <w:bCs/>
          <w:lang w:val="en-GB" w:eastAsia="en-GB"/>
        </w:rPr>
        <w:t xml:space="preserve"> </w:t>
      </w:r>
      <w:proofErr w:type="spellStart"/>
      <w:r w:rsidR="00770B92" w:rsidRPr="00EA015C">
        <w:rPr>
          <w:bCs/>
          <w:lang w:val="en-GB" w:eastAsia="en-GB"/>
        </w:rPr>
        <w:t>ședință</w:t>
      </w:r>
      <w:proofErr w:type="spellEnd"/>
      <w:r w:rsidR="0083359E" w:rsidRPr="00EA015C">
        <w:rPr>
          <w:bCs/>
          <w:lang w:val="en-GB" w:eastAsia="en-GB"/>
        </w:rPr>
        <w:t>.</w:t>
      </w:r>
    </w:p>
    <w:p w14:paraId="111F9455" w14:textId="77777777" w:rsidR="00663B15" w:rsidRPr="00EA015C" w:rsidRDefault="00663B15" w:rsidP="00EA015C">
      <w:pPr>
        <w:jc w:val="both"/>
        <w:rPr>
          <w:bCs/>
          <w:lang w:val="en-GB" w:eastAsia="en-GB"/>
        </w:rPr>
      </w:pPr>
      <w:r w:rsidRPr="00EA015C">
        <w:rPr>
          <w:bCs/>
          <w:lang w:val="en-GB" w:eastAsia="en-GB"/>
        </w:rPr>
        <w:t xml:space="preserve">    - Site-</w:t>
      </w:r>
      <w:proofErr w:type="spellStart"/>
      <w:r w:rsidRPr="00EA015C">
        <w:rPr>
          <w:bCs/>
          <w:lang w:val="en-GB" w:eastAsia="en-GB"/>
        </w:rPr>
        <w:t>ul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Primăriei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Comunei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Sânpetru</w:t>
      </w:r>
      <w:proofErr w:type="spellEnd"/>
      <w:r w:rsidRPr="00EA015C">
        <w:rPr>
          <w:bCs/>
          <w:lang w:val="en-GB" w:eastAsia="en-GB"/>
        </w:rPr>
        <w:t xml:space="preserve"> de </w:t>
      </w:r>
      <w:proofErr w:type="spellStart"/>
      <w:r w:rsidRPr="00EA015C">
        <w:rPr>
          <w:bCs/>
          <w:lang w:val="en-GB" w:eastAsia="en-GB"/>
        </w:rPr>
        <w:t>Câmpie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prin</w:t>
      </w:r>
      <w:proofErr w:type="spellEnd"/>
      <w:r w:rsidRPr="00EA015C">
        <w:rPr>
          <w:bCs/>
          <w:lang w:val="en-GB" w:eastAsia="en-GB"/>
        </w:rPr>
        <w:t xml:space="preserve"> </w:t>
      </w:r>
      <w:proofErr w:type="spellStart"/>
      <w:r w:rsidRPr="00EA015C">
        <w:rPr>
          <w:bCs/>
          <w:lang w:val="en-GB" w:eastAsia="en-GB"/>
        </w:rPr>
        <w:t>afișare</w:t>
      </w:r>
      <w:proofErr w:type="spellEnd"/>
    </w:p>
    <w:p w14:paraId="038A4511" w14:textId="77777777" w:rsidR="0083359E" w:rsidRPr="00EA015C" w:rsidRDefault="0083359E" w:rsidP="00EA015C">
      <w:pPr>
        <w:jc w:val="both"/>
        <w:rPr>
          <w:bCs/>
          <w:lang w:val="en-GB" w:eastAsia="en-GB"/>
        </w:rPr>
      </w:pPr>
    </w:p>
    <w:p w14:paraId="6A885BE3" w14:textId="77777777" w:rsidR="0083359E" w:rsidRPr="00A933E0" w:rsidRDefault="0083359E" w:rsidP="0083359E">
      <w:pPr>
        <w:jc w:val="both"/>
        <w:rPr>
          <w:bCs/>
          <w:sz w:val="22"/>
          <w:szCs w:val="22"/>
          <w:lang w:val="en-GB" w:eastAsia="en-GB"/>
        </w:rPr>
      </w:pPr>
    </w:p>
    <w:p w14:paraId="0C3A14F2" w14:textId="77777777" w:rsidR="0083359E" w:rsidRPr="003C19B1" w:rsidRDefault="0083359E" w:rsidP="0083359E">
      <w:pPr>
        <w:pStyle w:val="Frspaiere"/>
        <w:jc w:val="both"/>
        <w:rPr>
          <w:b/>
          <w:lang w:val="ro-RO"/>
        </w:rPr>
      </w:pPr>
      <w:r w:rsidRPr="003C19B1">
        <w:tab/>
      </w:r>
      <w:r w:rsidRPr="003C19B1">
        <w:tab/>
      </w:r>
      <w:proofErr w:type="spellStart"/>
      <w:r w:rsidR="00C60EC6">
        <w:rPr>
          <w:b/>
        </w:rPr>
        <w:t>Primar</w:t>
      </w:r>
      <w:proofErr w:type="spellEnd"/>
      <w:r w:rsidRPr="003C19B1">
        <w:rPr>
          <w:b/>
        </w:rPr>
        <w:t>,</w:t>
      </w:r>
    </w:p>
    <w:p w14:paraId="2B423699" w14:textId="50BD7A63" w:rsidR="0083359E" w:rsidRPr="003C19B1" w:rsidRDefault="0083359E" w:rsidP="0083359E">
      <w:pPr>
        <w:ind w:firstLine="708"/>
        <w:jc w:val="both"/>
        <w:rPr>
          <w:b/>
        </w:rPr>
      </w:pPr>
      <w:r w:rsidRPr="003C19B1">
        <w:rPr>
          <w:b/>
        </w:rPr>
        <w:tab/>
      </w:r>
      <w:r w:rsidR="00C60EC6">
        <w:rPr>
          <w:b/>
        </w:rPr>
        <w:t xml:space="preserve"> </w:t>
      </w:r>
      <w:r w:rsidRPr="003C19B1">
        <w:rPr>
          <w:b/>
        </w:rPr>
        <w:tab/>
      </w:r>
      <w:r w:rsidRPr="003C19B1">
        <w:rPr>
          <w:b/>
        </w:rPr>
        <w:tab/>
      </w:r>
      <w:r w:rsidR="00C60EC6">
        <w:rPr>
          <w:b/>
        </w:rPr>
        <w:t xml:space="preserve">                                                                             </w:t>
      </w:r>
      <w:r w:rsidR="00EA015C">
        <w:rPr>
          <w:b/>
        </w:rPr>
        <w:t xml:space="preserve">    </w:t>
      </w:r>
      <w:proofErr w:type="spellStart"/>
      <w:r w:rsidR="00C60EC6">
        <w:rPr>
          <w:b/>
        </w:rPr>
        <w:t>Aviz</w:t>
      </w:r>
      <w:proofErr w:type="spellEnd"/>
      <w:r w:rsidR="00C60EC6">
        <w:rPr>
          <w:b/>
        </w:rPr>
        <w:t xml:space="preserve"> </w:t>
      </w:r>
      <w:proofErr w:type="spellStart"/>
      <w:r w:rsidR="00C60EC6">
        <w:rPr>
          <w:b/>
        </w:rPr>
        <w:t>legalitate</w:t>
      </w:r>
      <w:proofErr w:type="spellEnd"/>
      <w:r w:rsidRPr="003C19B1">
        <w:rPr>
          <w:b/>
        </w:rPr>
        <w:t>,</w:t>
      </w:r>
    </w:p>
    <w:p w14:paraId="26354547" w14:textId="77777777" w:rsidR="0083359E" w:rsidRPr="003C19B1" w:rsidRDefault="0083359E" w:rsidP="0083359E">
      <w:pPr>
        <w:rPr>
          <w:b/>
          <w:lang w:eastAsia="en-GB"/>
        </w:rPr>
      </w:pPr>
      <w:r w:rsidRPr="003C19B1">
        <w:rPr>
          <w:rFonts w:eastAsia="Calibri"/>
          <w:b/>
        </w:rPr>
        <w:tab/>
      </w:r>
      <w:r w:rsidRPr="003C19B1">
        <w:rPr>
          <w:rFonts w:eastAsia="Calibri"/>
          <w:b/>
        </w:rPr>
        <w:tab/>
      </w:r>
      <w:proofErr w:type="spellStart"/>
      <w:r w:rsidR="00C60EC6">
        <w:rPr>
          <w:rFonts w:eastAsia="Calibri"/>
          <w:b/>
        </w:rPr>
        <w:t>Crăciun</w:t>
      </w:r>
      <w:proofErr w:type="spellEnd"/>
      <w:r w:rsidR="00C60EC6">
        <w:rPr>
          <w:rFonts w:eastAsia="Calibri"/>
          <w:b/>
        </w:rPr>
        <w:t xml:space="preserve"> </w:t>
      </w:r>
      <w:proofErr w:type="spellStart"/>
      <w:r w:rsidR="00C60EC6">
        <w:rPr>
          <w:rFonts w:eastAsia="Calibri"/>
          <w:b/>
        </w:rPr>
        <w:t>Spiru</w:t>
      </w:r>
      <w:proofErr w:type="spellEnd"/>
      <w:r w:rsidR="00C60EC6">
        <w:rPr>
          <w:rFonts w:eastAsia="Calibri"/>
          <w:b/>
        </w:rPr>
        <w:t xml:space="preserve"> </w:t>
      </w:r>
      <w:proofErr w:type="spellStart"/>
      <w:r w:rsidR="00C60EC6">
        <w:rPr>
          <w:rFonts w:eastAsia="Calibri"/>
          <w:b/>
        </w:rPr>
        <w:t>Șerban</w:t>
      </w:r>
      <w:proofErr w:type="spellEnd"/>
      <w:r w:rsidRPr="003C19B1">
        <w:rPr>
          <w:rFonts w:eastAsia="Calibri"/>
          <w:b/>
        </w:rPr>
        <w:tab/>
      </w:r>
      <w:r w:rsidRPr="003C19B1">
        <w:rPr>
          <w:rFonts w:eastAsia="Calibri"/>
          <w:b/>
        </w:rPr>
        <w:tab/>
      </w:r>
      <w:r w:rsidRPr="003C19B1">
        <w:rPr>
          <w:rFonts w:eastAsia="Calibri"/>
          <w:b/>
        </w:rPr>
        <w:tab/>
      </w:r>
      <w:r w:rsidRPr="003C19B1">
        <w:rPr>
          <w:rFonts w:eastAsia="Calibri"/>
          <w:b/>
        </w:rPr>
        <w:tab/>
      </w:r>
      <w:r w:rsidR="00C60EC6">
        <w:rPr>
          <w:rFonts w:eastAsia="Calibri"/>
          <w:b/>
        </w:rPr>
        <w:t xml:space="preserve">        </w:t>
      </w:r>
      <w:proofErr w:type="spellStart"/>
      <w:r w:rsidRPr="003C19B1">
        <w:rPr>
          <w:b/>
          <w:lang w:eastAsia="en-GB"/>
        </w:rPr>
        <w:t>Secretar</w:t>
      </w:r>
      <w:proofErr w:type="spellEnd"/>
      <w:r w:rsidRPr="003C19B1">
        <w:rPr>
          <w:b/>
          <w:lang w:eastAsia="en-GB"/>
        </w:rPr>
        <w:t xml:space="preserve"> general,</w:t>
      </w:r>
    </w:p>
    <w:p w14:paraId="64AF8963" w14:textId="77777777" w:rsidR="0083359E" w:rsidRPr="003C19B1" w:rsidRDefault="0083359E" w:rsidP="0083359E">
      <w:pPr>
        <w:rPr>
          <w:b/>
          <w:lang w:eastAsia="en-GB"/>
        </w:rPr>
      </w:pP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="00C60EC6">
        <w:rPr>
          <w:b/>
          <w:lang w:eastAsia="en-GB"/>
        </w:rPr>
        <w:t xml:space="preserve">          </w:t>
      </w:r>
      <w:proofErr w:type="spellStart"/>
      <w:r w:rsidR="00C60EC6">
        <w:rPr>
          <w:b/>
          <w:lang w:eastAsia="en-GB"/>
        </w:rPr>
        <w:t>Teglaș</w:t>
      </w:r>
      <w:proofErr w:type="spellEnd"/>
      <w:r w:rsidR="00C60EC6">
        <w:rPr>
          <w:b/>
          <w:lang w:eastAsia="en-GB"/>
        </w:rPr>
        <w:t xml:space="preserve"> Adriana</w:t>
      </w:r>
    </w:p>
    <w:p w14:paraId="3D367794" w14:textId="77777777" w:rsidR="00F76A07" w:rsidRPr="003C19B1" w:rsidRDefault="00F76A07" w:rsidP="0083359E">
      <w:pPr>
        <w:rPr>
          <w:b/>
          <w:lang w:eastAsia="en-GB"/>
        </w:rPr>
      </w:pPr>
    </w:p>
    <w:p w14:paraId="6D962FB8" w14:textId="77777777" w:rsidR="00F76A07" w:rsidRPr="003C19B1" w:rsidRDefault="00F76A07" w:rsidP="0083359E">
      <w:pPr>
        <w:rPr>
          <w:b/>
          <w:lang w:eastAsia="en-GB"/>
        </w:rPr>
      </w:pPr>
    </w:p>
    <w:p w14:paraId="35B1A692" w14:textId="77777777" w:rsidR="00F76A07" w:rsidRPr="003C19B1" w:rsidRDefault="00F76A07" w:rsidP="0083359E">
      <w:pPr>
        <w:rPr>
          <w:b/>
          <w:lang w:eastAsia="en-GB"/>
        </w:rPr>
      </w:pPr>
    </w:p>
    <w:p w14:paraId="7B500B46" w14:textId="77777777" w:rsidR="00F76A07" w:rsidRPr="003C19B1" w:rsidRDefault="00F76A07" w:rsidP="0083359E">
      <w:pPr>
        <w:rPr>
          <w:b/>
          <w:lang w:eastAsia="en-GB"/>
        </w:rPr>
      </w:pPr>
    </w:p>
    <w:p w14:paraId="48CD6D46" w14:textId="77777777" w:rsidR="00F76A07" w:rsidRPr="003C19B1" w:rsidRDefault="00F76A07" w:rsidP="0083359E">
      <w:pPr>
        <w:rPr>
          <w:b/>
          <w:lang w:eastAsia="en-GB"/>
        </w:rPr>
      </w:pPr>
    </w:p>
    <w:p w14:paraId="0BE5DF30" w14:textId="77777777" w:rsidR="00F76A07" w:rsidRDefault="00F76A07" w:rsidP="0083359E">
      <w:pPr>
        <w:rPr>
          <w:b/>
          <w:sz w:val="22"/>
          <w:szCs w:val="22"/>
          <w:lang w:eastAsia="en-GB"/>
        </w:rPr>
      </w:pPr>
    </w:p>
    <w:p w14:paraId="0CAFF63A" w14:textId="77777777" w:rsidR="00F76A07" w:rsidRDefault="00F76A07" w:rsidP="0083359E">
      <w:pPr>
        <w:rPr>
          <w:b/>
          <w:sz w:val="22"/>
          <w:szCs w:val="22"/>
          <w:lang w:eastAsia="en-GB"/>
        </w:rPr>
      </w:pPr>
    </w:p>
    <w:p w14:paraId="5585D4FA" w14:textId="77777777" w:rsidR="00F76A07" w:rsidRDefault="00F76A07" w:rsidP="0083359E">
      <w:pPr>
        <w:rPr>
          <w:b/>
          <w:sz w:val="22"/>
          <w:szCs w:val="22"/>
          <w:lang w:eastAsia="en-GB"/>
        </w:rPr>
      </w:pPr>
    </w:p>
    <w:p w14:paraId="0A4866B8" w14:textId="77777777" w:rsidR="00F76A07" w:rsidRDefault="00F76A07" w:rsidP="0083359E">
      <w:pPr>
        <w:rPr>
          <w:b/>
          <w:sz w:val="22"/>
          <w:szCs w:val="22"/>
          <w:lang w:eastAsia="en-GB"/>
        </w:rPr>
      </w:pPr>
    </w:p>
    <w:p w14:paraId="169969E7" w14:textId="77777777" w:rsidR="00133F19" w:rsidRDefault="00133F19" w:rsidP="0083359E">
      <w:pPr>
        <w:rPr>
          <w:b/>
          <w:sz w:val="22"/>
          <w:szCs w:val="22"/>
          <w:lang w:eastAsia="en-GB"/>
        </w:rPr>
      </w:pPr>
    </w:p>
    <w:p w14:paraId="16807A38" w14:textId="77777777" w:rsidR="00133F19" w:rsidRDefault="00133F19" w:rsidP="0083359E">
      <w:pPr>
        <w:rPr>
          <w:b/>
          <w:sz w:val="22"/>
          <w:szCs w:val="22"/>
          <w:lang w:eastAsia="en-GB"/>
        </w:rPr>
      </w:pPr>
    </w:p>
    <w:p w14:paraId="59DD6BC4" w14:textId="77777777" w:rsidR="00F76A07" w:rsidRDefault="00F76A07" w:rsidP="0083359E">
      <w:pPr>
        <w:rPr>
          <w:b/>
          <w:sz w:val="22"/>
          <w:szCs w:val="22"/>
          <w:lang w:eastAsia="en-GB"/>
        </w:rPr>
      </w:pPr>
    </w:p>
    <w:p w14:paraId="1E7C2B9A" w14:textId="77777777" w:rsidR="00663B15" w:rsidRDefault="00663B15" w:rsidP="0083359E">
      <w:pPr>
        <w:rPr>
          <w:b/>
          <w:sz w:val="22"/>
          <w:szCs w:val="22"/>
          <w:lang w:eastAsia="en-GB"/>
        </w:rPr>
      </w:pPr>
    </w:p>
    <w:p w14:paraId="1CA16DEB" w14:textId="77777777" w:rsidR="00C531E6" w:rsidRDefault="00C531E6" w:rsidP="0083359E">
      <w:pPr>
        <w:rPr>
          <w:b/>
          <w:sz w:val="22"/>
          <w:szCs w:val="22"/>
          <w:lang w:eastAsia="en-GB"/>
        </w:rPr>
      </w:pPr>
    </w:p>
    <w:p w14:paraId="780281F8" w14:textId="77777777" w:rsidR="00C531E6" w:rsidRDefault="00C531E6" w:rsidP="0083359E">
      <w:pPr>
        <w:rPr>
          <w:b/>
          <w:sz w:val="22"/>
          <w:szCs w:val="22"/>
          <w:lang w:eastAsia="en-GB"/>
        </w:rPr>
      </w:pPr>
    </w:p>
    <w:p w14:paraId="134110BD" w14:textId="77777777" w:rsidR="00C531E6" w:rsidRDefault="00C531E6" w:rsidP="0083359E">
      <w:pPr>
        <w:rPr>
          <w:b/>
          <w:sz w:val="22"/>
          <w:szCs w:val="22"/>
          <w:lang w:eastAsia="en-GB"/>
        </w:rPr>
      </w:pPr>
    </w:p>
    <w:p w14:paraId="422BF010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2AA561A4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259FA387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78512870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5C894BF1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1A33551D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3E54F6FA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5C93AC8F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284FDEB0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1B1EDFA1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3B077215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27B0626D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34BCBE6C" w14:textId="77777777" w:rsidR="00486A3B" w:rsidRDefault="00486A3B" w:rsidP="0083359E">
      <w:pPr>
        <w:rPr>
          <w:b/>
          <w:sz w:val="22"/>
          <w:szCs w:val="22"/>
          <w:lang w:eastAsia="en-GB"/>
        </w:rPr>
      </w:pPr>
    </w:p>
    <w:p w14:paraId="47E2125F" w14:textId="77777777" w:rsidR="00F76A07" w:rsidRDefault="00F76A07" w:rsidP="0083359E">
      <w:pPr>
        <w:rPr>
          <w:b/>
          <w:sz w:val="22"/>
          <w:szCs w:val="22"/>
          <w:lang w:eastAsia="en-GB"/>
        </w:rPr>
      </w:pPr>
    </w:p>
    <w:p w14:paraId="46E797E2" w14:textId="77777777" w:rsidR="00C019B6" w:rsidRPr="00135D0E" w:rsidRDefault="00C019B6" w:rsidP="00C019B6">
      <w:r>
        <w:t xml:space="preserve">                                                                  </w:t>
      </w:r>
      <w:r w:rsidRPr="00135D0E">
        <w:t>ROMÂNIA</w:t>
      </w:r>
    </w:p>
    <w:p w14:paraId="3DBA9CFB" w14:textId="77777777" w:rsidR="00C019B6" w:rsidRPr="00135D0E" w:rsidRDefault="00C019B6" w:rsidP="00C019B6">
      <w:pPr>
        <w:jc w:val="center"/>
      </w:pPr>
      <w:r w:rsidRPr="00135D0E">
        <w:t>JUDEŢUL MUREŞ</w:t>
      </w:r>
    </w:p>
    <w:p w14:paraId="3B2527E5" w14:textId="77777777" w:rsidR="00C019B6" w:rsidRPr="00135D0E" w:rsidRDefault="00C019B6" w:rsidP="00C019B6">
      <w:pPr>
        <w:jc w:val="center"/>
      </w:pPr>
      <w:r w:rsidRPr="00135D0E">
        <w:t>COMUNA SÂNPETRU DE CÂMPIE</w:t>
      </w:r>
    </w:p>
    <w:p w14:paraId="1B784673" w14:textId="77777777" w:rsidR="00C019B6" w:rsidRPr="00135D0E" w:rsidRDefault="00C019B6" w:rsidP="00C019B6">
      <w:pPr>
        <w:jc w:val="center"/>
      </w:pPr>
      <w:r w:rsidRPr="00135D0E">
        <w:t>CONSILIUL LOCAL</w:t>
      </w:r>
    </w:p>
    <w:p w14:paraId="70335D7A" w14:textId="77777777" w:rsidR="00C019B6" w:rsidRPr="00135D0E" w:rsidRDefault="00C019B6" w:rsidP="00C019B6">
      <w:pPr>
        <w:rPr>
          <w:b/>
        </w:rPr>
      </w:pPr>
    </w:p>
    <w:p w14:paraId="7D95F7E5" w14:textId="77777777" w:rsidR="00C019B6" w:rsidRPr="00135D0E" w:rsidRDefault="00C019B6" w:rsidP="00C019B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20BF68D4" wp14:editId="6A255D1D">
            <wp:extent cx="5642229" cy="1295400"/>
            <wp:effectExtent l="6096" t="0" r="0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38800" cy="1295400"/>
                      <a:chOff x="762000" y="533400"/>
                      <a:chExt cx="5638800" cy="1295400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762000" y="914400"/>
                        <a:ext cx="563880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Rectangle 3"/>
                      <a:cNvSpPr/>
                    </a:nvSpPr>
                    <a:spPr>
                      <a:xfrm>
                        <a:off x="838200" y="1066800"/>
                        <a:ext cx="5334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Rectangle 8"/>
                      <a:cNvSpPr/>
                    </a:nvSpPr>
                    <a:spPr>
                      <a:xfrm flipV="1">
                        <a:off x="762000" y="1417319"/>
                        <a:ext cx="563880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dist="50800" sx="1000" sy="1000" algn="ctr" rotWithShape="0">
                          <a:srgbClr val="000000"/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Oval 11"/>
                      <a:cNvSpPr/>
                    </a:nvSpPr>
                    <a:spPr>
                      <a:xfrm>
                        <a:off x="2895600" y="533400"/>
                        <a:ext cx="1219200" cy="1295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alpha val="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762000" y="1066800"/>
                        <a:ext cx="2133600" cy="230833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ffectLst>
                        <a:innerShdw blurRad="114300">
                          <a:prstClr val="black"/>
                        </a:innerShdw>
                      </a:effectLst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i="1" cap="none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latin typeface="Arial" pitchFamily="34" charset="0"/>
                              <a:cs typeface="Arial" pitchFamily="34" charset="0"/>
                            </a:rPr>
                            <a:t>www.sanpetrudecampie.ro</a:t>
                          </a:r>
                          <a:endParaRPr lang="en-US" sz="900" i="1" cap="none" dirty="0">
                            <a:ln w="12700">
                              <a:solidFill>
                                <a:schemeClr val="tx2">
                                  <a:satMod val="155000"/>
                                </a:schemeClr>
                              </a:solidFill>
                              <a:prstDash val="solid"/>
                            </a:ln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4114800" y="1066800"/>
                        <a:ext cx="2286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ffectLst>
                        <a:innerShdw blurRad="114300">
                          <a:prstClr val="black"/>
                        </a:innerShdw>
                      </a:effectLst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i="1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latin typeface="Arial" pitchFamily="34" charset="0"/>
                              <a:cs typeface="Arial" pitchFamily="34" charset="0"/>
                            </a:rPr>
                            <a:t>sinpetru@cjmures.ro</a:t>
                          </a:r>
                          <a:endParaRPr lang="en-US" sz="900" i="1" cap="none" spc="0" dirty="0">
                            <a:ln w="12700">
                              <a:solidFill>
                                <a:schemeClr val="tx2">
                                  <a:satMod val="155000"/>
                                </a:schemeClr>
                              </a:solidFill>
                              <a:prstDash val="solid"/>
                            </a:ln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4" name="Picture 13" descr="stema 100001.jpg"/>
                      <a:cNvPicPr>
                        <a:picLocks noChangeAspect="1"/>
                      </a:cNvPicPr>
                    </a:nvPicPr>
                    <a:blipFill>
                      <a:blip r:embed="rId6" cstate="print">
                        <a:lum bright="10000" contrast="40000"/>
                      </a:blip>
                      <a:stretch>
                        <a:fillRect/>
                      </a:stretch>
                    </a:blipFill>
                    <a:spPr>
                      <a:xfrm>
                        <a:off x="2971800" y="609600"/>
                        <a:ext cx="1066800" cy="1143000"/>
                      </a:xfrm>
                      <a:prstGeom prst="ellipse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</lc:lockedCanvas>
              </a:graphicData>
            </a:graphic>
          </wp:inline>
        </w:drawing>
      </w:r>
    </w:p>
    <w:p w14:paraId="7D53FFA7" w14:textId="77777777" w:rsidR="00C019B6" w:rsidRPr="00135D0E" w:rsidRDefault="00C019B6" w:rsidP="00C019B6">
      <w:pPr>
        <w:ind w:right="-540"/>
        <w:rPr>
          <w:b/>
        </w:rPr>
      </w:pPr>
    </w:p>
    <w:p w14:paraId="1A83A66D" w14:textId="77777777" w:rsidR="00C019B6" w:rsidRPr="00135D0E" w:rsidRDefault="00C019B6" w:rsidP="00C019B6">
      <w:pPr>
        <w:jc w:val="center"/>
      </w:pPr>
      <w:r w:rsidRPr="00135D0E">
        <w:t xml:space="preserve"> HOTĂRÂRE NR.</w:t>
      </w:r>
      <w:r w:rsidR="00B40123">
        <w:t xml:space="preserve"> </w:t>
      </w:r>
    </w:p>
    <w:p w14:paraId="479467B5" w14:textId="77777777" w:rsidR="00C019B6" w:rsidRPr="00135D0E" w:rsidRDefault="00C019B6" w:rsidP="00C019B6">
      <w:pPr>
        <w:jc w:val="center"/>
      </w:pPr>
      <w:r w:rsidRPr="00135D0E">
        <w:t>Din</w:t>
      </w:r>
      <w:r>
        <w:t xml:space="preserve"> </w:t>
      </w:r>
      <w:r w:rsidR="00E21557">
        <w:t xml:space="preserve">  13</w:t>
      </w:r>
      <w:r>
        <w:t>.</w:t>
      </w:r>
      <w:r w:rsidR="00970A08">
        <w:t xml:space="preserve"> </w:t>
      </w:r>
      <w:r w:rsidR="00E21557">
        <w:t>10</w:t>
      </w:r>
      <w:r w:rsidR="00970A08">
        <w:t>.2022</w:t>
      </w:r>
    </w:p>
    <w:p w14:paraId="235B68DE" w14:textId="77777777" w:rsidR="00C019B6" w:rsidRPr="00135D0E" w:rsidRDefault="00C019B6" w:rsidP="00C019B6">
      <w:pPr>
        <w:jc w:val="center"/>
      </w:pPr>
    </w:p>
    <w:p w14:paraId="04D2C586" w14:textId="77777777" w:rsidR="00F76A07" w:rsidRPr="009360A5" w:rsidRDefault="00F76A07" w:rsidP="0083359E">
      <w:pPr>
        <w:rPr>
          <w:rFonts w:eastAsiaTheme="minorHAnsi"/>
          <w:sz w:val="22"/>
          <w:szCs w:val="22"/>
          <w:lang w:eastAsia="ro-RO"/>
        </w:rPr>
      </w:pPr>
    </w:p>
    <w:p w14:paraId="24F053FD" w14:textId="77777777" w:rsidR="00E21557" w:rsidRPr="009E1D4A" w:rsidRDefault="00E21557" w:rsidP="00E2155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</w:t>
      </w:r>
      <w:r w:rsidRPr="009E1D4A">
        <w:rPr>
          <w:b/>
          <w:lang w:val="ro-RO"/>
        </w:rPr>
        <w:t xml:space="preserve">pentru modificarea și completarea art. 2 din Hotărârea nr. </w:t>
      </w:r>
      <w:r>
        <w:rPr>
          <w:b/>
          <w:lang w:val="ro-RO"/>
        </w:rPr>
        <w:t>36 din 12.04.2022,</w:t>
      </w:r>
      <w:r w:rsidRPr="009E1D4A">
        <w:rPr>
          <w:b/>
          <w:lang w:val="ro-RO"/>
        </w:rPr>
        <w:t xml:space="preserve"> de aprobare a proiectului și a cheltuielilor aferente proiectului pentru investiţia finanțată în cadrul PNRR, componenta C10 – Fondul Local „</w:t>
      </w:r>
      <w:r>
        <w:rPr>
          <w:b/>
          <w:lang w:val="ro-RO"/>
        </w:rPr>
        <w:t>-13-338-REABILITARE MODERATĂ A CLĂDIRILOR PUBLICE</w:t>
      </w:r>
      <w:r w:rsidRPr="009E1D4A">
        <w:rPr>
          <w:b/>
          <w:lang w:val="ro-RO"/>
        </w:rPr>
        <w:t>” Consiliul local al comunei Sânpetru de Câmpie, judeţul</w:t>
      </w:r>
      <w:r>
        <w:rPr>
          <w:b/>
          <w:lang w:val="ro-RO"/>
        </w:rPr>
        <w:t xml:space="preserve"> </w:t>
      </w:r>
      <w:r w:rsidRPr="009E1D4A">
        <w:rPr>
          <w:b/>
          <w:lang w:val="ro-RO"/>
        </w:rPr>
        <w:t xml:space="preserve">Mureş, </w:t>
      </w:r>
    </w:p>
    <w:p w14:paraId="32D2CE21" w14:textId="77777777" w:rsidR="004C0DE4" w:rsidRDefault="004C0DE4" w:rsidP="004C0DE4">
      <w:pPr>
        <w:rPr>
          <w:b/>
          <w:sz w:val="22"/>
          <w:szCs w:val="22"/>
        </w:rPr>
      </w:pPr>
    </w:p>
    <w:p w14:paraId="5C3A8AD3" w14:textId="77777777" w:rsidR="004C0DE4" w:rsidRPr="001F2E62" w:rsidRDefault="004C0DE4" w:rsidP="004C0DE4">
      <w:pPr>
        <w:rPr>
          <w:sz w:val="22"/>
          <w:szCs w:val="22"/>
        </w:rPr>
      </w:pPr>
      <w:r w:rsidRPr="003800E7">
        <w:rPr>
          <w:sz w:val="22"/>
          <w:szCs w:val="22"/>
        </w:rPr>
        <w:t xml:space="preserve">    </w:t>
      </w:r>
    </w:p>
    <w:p w14:paraId="4CEC9B64" w14:textId="77777777" w:rsidR="00A24188" w:rsidRPr="00146CA7" w:rsidRDefault="00146CA7" w:rsidP="004C0DE4">
      <w:pPr>
        <w:rPr>
          <w:bCs/>
          <w:lang w:eastAsia="en-GB"/>
        </w:rPr>
      </w:pPr>
      <w:r>
        <w:rPr>
          <w:b/>
          <w:bCs/>
          <w:lang w:eastAsia="en-GB"/>
        </w:rPr>
        <w:t xml:space="preserve">   </w:t>
      </w:r>
      <w:proofErr w:type="spellStart"/>
      <w:r w:rsidRPr="00146CA7">
        <w:rPr>
          <w:bCs/>
          <w:lang w:eastAsia="en-GB"/>
        </w:rPr>
        <w:t>Consiliul</w:t>
      </w:r>
      <w:proofErr w:type="spellEnd"/>
      <w:r w:rsidRPr="00146CA7">
        <w:rPr>
          <w:bCs/>
          <w:lang w:eastAsia="en-GB"/>
        </w:rPr>
        <w:t xml:space="preserve"> Local al </w:t>
      </w:r>
      <w:proofErr w:type="spellStart"/>
      <w:r w:rsidRPr="00146CA7">
        <w:rPr>
          <w:bCs/>
          <w:lang w:eastAsia="en-GB"/>
        </w:rPr>
        <w:t>Comunei</w:t>
      </w:r>
      <w:proofErr w:type="spellEnd"/>
      <w:r w:rsidRPr="00146CA7">
        <w:rPr>
          <w:bCs/>
          <w:lang w:eastAsia="en-GB"/>
        </w:rPr>
        <w:t xml:space="preserve"> </w:t>
      </w:r>
      <w:proofErr w:type="spellStart"/>
      <w:r w:rsidRPr="00146CA7">
        <w:rPr>
          <w:bCs/>
          <w:lang w:eastAsia="en-GB"/>
        </w:rPr>
        <w:t>Sânpetru</w:t>
      </w:r>
      <w:proofErr w:type="spellEnd"/>
      <w:r w:rsidRPr="00146CA7">
        <w:rPr>
          <w:bCs/>
          <w:lang w:eastAsia="en-GB"/>
        </w:rPr>
        <w:t xml:space="preserve"> de </w:t>
      </w:r>
      <w:proofErr w:type="spellStart"/>
      <w:r w:rsidR="00CB5E7C">
        <w:rPr>
          <w:bCs/>
          <w:lang w:eastAsia="en-GB"/>
        </w:rPr>
        <w:t>Câmpie</w:t>
      </w:r>
      <w:proofErr w:type="spellEnd"/>
      <w:r w:rsidR="00CB5E7C">
        <w:rPr>
          <w:bCs/>
          <w:lang w:eastAsia="en-GB"/>
        </w:rPr>
        <w:t xml:space="preserve"> </w:t>
      </w:r>
      <w:proofErr w:type="spellStart"/>
      <w:r w:rsidR="00CB5E7C">
        <w:rPr>
          <w:bCs/>
          <w:lang w:eastAsia="en-GB"/>
        </w:rPr>
        <w:t>întrunit</w:t>
      </w:r>
      <w:proofErr w:type="spellEnd"/>
      <w:r w:rsidR="00CB5E7C">
        <w:rPr>
          <w:bCs/>
          <w:lang w:eastAsia="en-GB"/>
        </w:rPr>
        <w:t xml:space="preserve"> </w:t>
      </w:r>
      <w:proofErr w:type="spellStart"/>
      <w:r w:rsidR="00CB5E7C">
        <w:rPr>
          <w:bCs/>
          <w:lang w:eastAsia="en-GB"/>
        </w:rPr>
        <w:t>în</w:t>
      </w:r>
      <w:proofErr w:type="spellEnd"/>
      <w:r w:rsidR="00CB5E7C">
        <w:rPr>
          <w:bCs/>
          <w:lang w:eastAsia="en-GB"/>
        </w:rPr>
        <w:t xml:space="preserve"> </w:t>
      </w:r>
      <w:proofErr w:type="spellStart"/>
      <w:r w:rsidR="00CB5E7C">
        <w:rPr>
          <w:bCs/>
          <w:lang w:eastAsia="en-GB"/>
        </w:rPr>
        <w:t>ședință</w:t>
      </w:r>
      <w:proofErr w:type="spellEnd"/>
      <w:r w:rsidR="00CB5E7C">
        <w:rPr>
          <w:bCs/>
          <w:lang w:eastAsia="en-GB"/>
        </w:rPr>
        <w:t xml:space="preserve"> </w:t>
      </w:r>
      <w:proofErr w:type="spellStart"/>
      <w:r w:rsidRPr="00146CA7">
        <w:rPr>
          <w:bCs/>
          <w:lang w:eastAsia="en-GB"/>
        </w:rPr>
        <w:t>ordinară</w:t>
      </w:r>
      <w:proofErr w:type="spellEnd"/>
      <w:r w:rsidRPr="00146CA7">
        <w:rPr>
          <w:bCs/>
          <w:lang w:eastAsia="en-GB"/>
        </w:rPr>
        <w:t xml:space="preserve"> de </w:t>
      </w:r>
      <w:proofErr w:type="spellStart"/>
      <w:r w:rsidRPr="00146CA7">
        <w:rPr>
          <w:bCs/>
          <w:lang w:eastAsia="en-GB"/>
        </w:rPr>
        <w:t>l</w:t>
      </w:r>
      <w:r w:rsidR="00CB5E7C">
        <w:rPr>
          <w:bCs/>
          <w:lang w:eastAsia="en-GB"/>
        </w:rPr>
        <w:t>ucru</w:t>
      </w:r>
      <w:proofErr w:type="spellEnd"/>
      <w:r w:rsidR="00CB5E7C">
        <w:rPr>
          <w:bCs/>
          <w:lang w:eastAsia="en-GB"/>
        </w:rPr>
        <w:t xml:space="preserve"> </w:t>
      </w:r>
      <w:proofErr w:type="spellStart"/>
      <w:r w:rsidR="00CB5E7C">
        <w:rPr>
          <w:bCs/>
          <w:lang w:eastAsia="en-GB"/>
        </w:rPr>
        <w:t>în</w:t>
      </w:r>
      <w:proofErr w:type="spellEnd"/>
      <w:r w:rsidR="00CB5E7C">
        <w:rPr>
          <w:bCs/>
          <w:lang w:eastAsia="en-GB"/>
        </w:rPr>
        <w:t xml:space="preserve"> data de </w:t>
      </w:r>
      <w:r w:rsidR="00E21557">
        <w:rPr>
          <w:bCs/>
          <w:lang w:eastAsia="en-GB"/>
        </w:rPr>
        <w:t>13</w:t>
      </w:r>
      <w:r w:rsidR="00CB5E7C">
        <w:rPr>
          <w:bCs/>
          <w:lang w:eastAsia="en-GB"/>
        </w:rPr>
        <w:t xml:space="preserve"> </w:t>
      </w:r>
      <w:proofErr w:type="spellStart"/>
      <w:r w:rsidR="00E21557">
        <w:rPr>
          <w:bCs/>
          <w:lang w:eastAsia="en-GB"/>
        </w:rPr>
        <w:t>octombrie</w:t>
      </w:r>
      <w:proofErr w:type="spellEnd"/>
      <w:r w:rsidR="00CB5E7C">
        <w:rPr>
          <w:bCs/>
          <w:lang w:eastAsia="en-GB"/>
        </w:rPr>
        <w:t xml:space="preserve"> 2022</w:t>
      </w:r>
    </w:p>
    <w:p w14:paraId="2C1223E5" w14:textId="77777777" w:rsidR="00AF3F7F" w:rsidRPr="004C0DE4" w:rsidRDefault="00A24188" w:rsidP="004C0DE4">
      <w:pPr>
        <w:pStyle w:val="Frspaiere"/>
        <w:rPr>
          <w:lang w:val="ro-RO" w:eastAsia="en-GB"/>
        </w:rPr>
      </w:pPr>
      <w:r w:rsidRPr="003C19B1">
        <w:rPr>
          <w:lang w:val="en-GB" w:eastAsia="en-GB"/>
        </w:rPr>
        <w:tab/>
      </w:r>
      <w:proofErr w:type="spellStart"/>
      <w:r w:rsidRPr="003C19B1">
        <w:rPr>
          <w:lang w:eastAsia="en-GB"/>
        </w:rPr>
        <w:t>Având</w:t>
      </w:r>
      <w:proofErr w:type="spellEnd"/>
      <w:r w:rsidRPr="003C19B1">
        <w:rPr>
          <w:lang w:eastAsia="en-GB"/>
        </w:rPr>
        <w:t xml:space="preserve"> </w:t>
      </w:r>
      <w:proofErr w:type="spellStart"/>
      <w:r w:rsidRPr="003C19B1">
        <w:rPr>
          <w:lang w:eastAsia="en-GB"/>
        </w:rPr>
        <w:t>în</w:t>
      </w:r>
      <w:proofErr w:type="spellEnd"/>
      <w:r w:rsidRPr="003C19B1">
        <w:rPr>
          <w:lang w:eastAsia="en-GB"/>
        </w:rPr>
        <w:t xml:space="preserve"> </w:t>
      </w:r>
      <w:proofErr w:type="spellStart"/>
      <w:r w:rsidRPr="003C19B1">
        <w:rPr>
          <w:lang w:eastAsia="en-GB"/>
        </w:rPr>
        <w:t>vedere</w:t>
      </w:r>
      <w:proofErr w:type="spellEnd"/>
      <w:r w:rsidRPr="003C19B1">
        <w:rPr>
          <w:lang w:eastAsia="en-GB"/>
        </w:rPr>
        <w:t>:</w:t>
      </w:r>
    </w:p>
    <w:p w14:paraId="4EF7D67E" w14:textId="77777777" w:rsidR="00CB5E7C" w:rsidRDefault="00CB5E7C" w:rsidP="00CB5E7C">
      <w:pPr>
        <w:pStyle w:val="Frspaiere"/>
        <w:rPr>
          <w:lang w:eastAsia="en-GB"/>
        </w:rPr>
      </w:pPr>
      <w:r w:rsidRPr="003C19B1">
        <w:rPr>
          <w:lang w:eastAsia="en-GB"/>
        </w:rPr>
        <w:t xml:space="preserve">- </w:t>
      </w:r>
      <w:proofErr w:type="spellStart"/>
      <w:r w:rsidRPr="003C19B1">
        <w:rPr>
          <w:lang w:eastAsia="en-GB"/>
        </w:rPr>
        <w:t>Referatul</w:t>
      </w:r>
      <w:proofErr w:type="spellEnd"/>
      <w:r w:rsidRPr="003C19B1">
        <w:rPr>
          <w:lang w:eastAsia="en-GB"/>
        </w:rPr>
        <w:t xml:space="preserve"> de </w:t>
      </w:r>
      <w:proofErr w:type="spellStart"/>
      <w:r w:rsidRPr="003C19B1">
        <w:rPr>
          <w:lang w:eastAsia="en-GB"/>
        </w:rPr>
        <w:t>aprobare</w:t>
      </w:r>
      <w:proofErr w:type="spellEnd"/>
      <w:r w:rsidRPr="003C19B1">
        <w:rPr>
          <w:lang w:eastAsia="en-GB"/>
        </w:rPr>
        <w:t xml:space="preserve"> nr.</w:t>
      </w:r>
      <w:r w:rsidR="00E21557">
        <w:rPr>
          <w:lang w:eastAsia="en-GB"/>
        </w:rPr>
        <w:t xml:space="preserve">        </w:t>
      </w:r>
      <w:r>
        <w:rPr>
          <w:lang w:eastAsia="en-GB"/>
        </w:rPr>
        <w:t xml:space="preserve"> </w:t>
      </w:r>
      <w:proofErr w:type="gramStart"/>
      <w:r w:rsidRPr="003C19B1">
        <w:rPr>
          <w:lang w:eastAsia="en-GB"/>
        </w:rPr>
        <w:t xml:space="preserve">din </w:t>
      </w:r>
      <w:r w:rsidR="00E21557">
        <w:rPr>
          <w:lang w:eastAsia="en-GB"/>
        </w:rPr>
        <w:t xml:space="preserve"> 07</w:t>
      </w:r>
      <w:r w:rsidRPr="003C19B1">
        <w:rPr>
          <w:lang w:eastAsia="en-GB"/>
        </w:rPr>
        <w:t>.</w:t>
      </w:r>
      <w:r w:rsidR="00E21557">
        <w:rPr>
          <w:lang w:eastAsia="en-GB"/>
        </w:rPr>
        <w:t>10</w:t>
      </w:r>
      <w:r>
        <w:rPr>
          <w:lang w:eastAsia="en-GB"/>
        </w:rPr>
        <w:t>.2022</w:t>
      </w:r>
      <w:proofErr w:type="gramEnd"/>
      <w:r>
        <w:rPr>
          <w:lang w:eastAsia="en-GB"/>
        </w:rPr>
        <w:t xml:space="preserve">, </w:t>
      </w:r>
      <w:proofErr w:type="spellStart"/>
      <w:r w:rsidRPr="003C19B1">
        <w:rPr>
          <w:lang w:eastAsia="en-GB"/>
        </w:rPr>
        <w:t>întocmit</w:t>
      </w:r>
      <w:proofErr w:type="spellEnd"/>
      <w:r w:rsidRPr="003C19B1">
        <w:rPr>
          <w:lang w:eastAsia="en-GB"/>
        </w:rPr>
        <w:t xml:space="preserve"> de d-l </w:t>
      </w:r>
      <w:proofErr w:type="spellStart"/>
      <w:r w:rsidRPr="003C19B1">
        <w:rPr>
          <w:lang w:eastAsia="en-GB"/>
        </w:rPr>
        <w:t>primar</w:t>
      </w:r>
      <w:proofErr w:type="spellEnd"/>
      <w:r w:rsidRPr="003C19B1">
        <w:rPr>
          <w:lang w:eastAsia="en-GB"/>
        </w:rPr>
        <w:t xml:space="preserve"> </w:t>
      </w:r>
      <w:proofErr w:type="spellStart"/>
      <w:r>
        <w:rPr>
          <w:lang w:eastAsia="en-GB"/>
        </w:rPr>
        <w:t>Crăciun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Spiru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Șerban</w:t>
      </w:r>
      <w:proofErr w:type="spellEnd"/>
      <w:r>
        <w:rPr>
          <w:lang w:eastAsia="en-GB"/>
        </w:rPr>
        <w:t xml:space="preserve"> </w:t>
      </w:r>
      <w:r w:rsidRPr="003C19B1">
        <w:rPr>
          <w:lang w:eastAsia="en-GB"/>
        </w:rPr>
        <w:t xml:space="preserve"> </w:t>
      </w:r>
    </w:p>
    <w:p w14:paraId="14EC727F" w14:textId="77777777" w:rsidR="00C531E6" w:rsidRPr="003C19B1" w:rsidRDefault="00CB5E7C" w:rsidP="00E21557">
      <w:pPr>
        <w:pStyle w:val="Frspaiere"/>
        <w:rPr>
          <w:lang w:val="en-GB" w:eastAsia="en-GB"/>
        </w:rPr>
      </w:pPr>
      <w:r w:rsidRPr="003C19B1">
        <w:rPr>
          <w:sz w:val="22"/>
          <w:szCs w:val="22"/>
          <w:lang w:val="en-GB" w:eastAsia="en-GB"/>
        </w:rPr>
        <w:tab/>
      </w:r>
      <w:proofErr w:type="spellStart"/>
      <w:r w:rsidRPr="003C19B1">
        <w:rPr>
          <w:sz w:val="22"/>
          <w:szCs w:val="22"/>
          <w:lang w:val="en-GB" w:eastAsia="en-GB"/>
        </w:rPr>
        <w:t>Ținând</w:t>
      </w:r>
      <w:proofErr w:type="spellEnd"/>
      <w:r w:rsidRPr="003C19B1">
        <w:rPr>
          <w:sz w:val="22"/>
          <w:szCs w:val="22"/>
          <w:lang w:val="en-GB" w:eastAsia="en-GB"/>
        </w:rPr>
        <w:t xml:space="preserve"> </w:t>
      </w:r>
      <w:proofErr w:type="spellStart"/>
      <w:r w:rsidRPr="003C19B1">
        <w:rPr>
          <w:sz w:val="22"/>
          <w:szCs w:val="22"/>
          <w:lang w:val="en-GB" w:eastAsia="en-GB"/>
        </w:rPr>
        <w:t>cont</w:t>
      </w:r>
      <w:proofErr w:type="spellEnd"/>
      <w:r w:rsidRPr="003C19B1">
        <w:rPr>
          <w:sz w:val="22"/>
          <w:szCs w:val="22"/>
          <w:lang w:val="en-GB" w:eastAsia="en-GB"/>
        </w:rPr>
        <w:t xml:space="preserve"> de</w:t>
      </w:r>
      <w:r w:rsidRPr="003C19B1">
        <w:rPr>
          <w:lang w:val="en-GB" w:eastAsia="en-GB"/>
        </w:rPr>
        <w:t xml:space="preserve"> </w:t>
      </w:r>
      <w:proofErr w:type="spellStart"/>
      <w:r w:rsidRPr="003C19B1">
        <w:rPr>
          <w:lang w:val="en-GB" w:eastAsia="en-GB"/>
        </w:rPr>
        <w:t>avizele</w:t>
      </w:r>
      <w:proofErr w:type="spellEnd"/>
      <w:r>
        <w:rPr>
          <w:lang w:val="en-GB" w:eastAsia="en-GB"/>
        </w:rPr>
        <w:t xml:space="preserve"> </w:t>
      </w:r>
      <w:proofErr w:type="spellStart"/>
      <w:r w:rsidRPr="003C19B1">
        <w:rPr>
          <w:lang w:val="en-GB" w:eastAsia="en-GB"/>
        </w:rPr>
        <w:t>celor</w:t>
      </w:r>
      <w:proofErr w:type="spellEnd"/>
      <w:r>
        <w:rPr>
          <w:lang w:val="en-GB" w:eastAsia="en-GB"/>
        </w:rPr>
        <w:t xml:space="preserve"> </w:t>
      </w:r>
      <w:proofErr w:type="spellStart"/>
      <w:r w:rsidRPr="003C19B1">
        <w:rPr>
          <w:lang w:val="en-GB" w:eastAsia="en-GB"/>
        </w:rPr>
        <w:t>trei</w:t>
      </w:r>
      <w:proofErr w:type="spellEnd"/>
      <w:r>
        <w:rPr>
          <w:lang w:val="en-GB" w:eastAsia="en-GB"/>
        </w:rPr>
        <w:t xml:space="preserve"> </w:t>
      </w:r>
      <w:proofErr w:type="spellStart"/>
      <w:r w:rsidRPr="003C19B1">
        <w:rPr>
          <w:lang w:val="en-GB" w:eastAsia="en-GB"/>
        </w:rPr>
        <w:t>comisii</w:t>
      </w:r>
      <w:proofErr w:type="spellEnd"/>
      <w:r w:rsidRPr="003C19B1">
        <w:rPr>
          <w:lang w:val="en-GB" w:eastAsia="en-GB"/>
        </w:rPr>
        <w:t xml:space="preserve"> de </w:t>
      </w:r>
      <w:proofErr w:type="spellStart"/>
      <w:r w:rsidRPr="003C19B1">
        <w:rPr>
          <w:lang w:val="en-GB" w:eastAsia="en-GB"/>
        </w:rPr>
        <w:t>specialitate</w:t>
      </w:r>
      <w:proofErr w:type="spellEnd"/>
      <w:r>
        <w:rPr>
          <w:lang w:val="en-GB" w:eastAsia="en-GB"/>
        </w:rPr>
        <w:t xml:space="preserve"> </w:t>
      </w:r>
      <w:r w:rsidRPr="003C19B1">
        <w:rPr>
          <w:bCs/>
          <w:lang w:eastAsia="en-GB"/>
        </w:rPr>
        <w:t xml:space="preserve">din </w:t>
      </w:r>
      <w:proofErr w:type="spellStart"/>
      <w:r w:rsidRPr="003C19B1">
        <w:rPr>
          <w:bCs/>
          <w:lang w:eastAsia="en-GB"/>
        </w:rPr>
        <w:t>cadrul</w:t>
      </w:r>
      <w:proofErr w:type="spellEnd"/>
      <w:r w:rsidRPr="003C19B1">
        <w:rPr>
          <w:bCs/>
          <w:lang w:eastAsia="en-GB"/>
        </w:rPr>
        <w:t xml:space="preserve"> </w:t>
      </w:r>
      <w:proofErr w:type="spellStart"/>
      <w:r w:rsidRPr="003C19B1">
        <w:rPr>
          <w:bCs/>
          <w:lang w:eastAsia="en-GB"/>
        </w:rPr>
        <w:t>Consiliului</w:t>
      </w:r>
      <w:proofErr w:type="spellEnd"/>
      <w:r w:rsidRPr="003C19B1">
        <w:rPr>
          <w:bCs/>
          <w:lang w:eastAsia="en-GB"/>
        </w:rPr>
        <w:t xml:space="preserve"> Local </w:t>
      </w:r>
      <w:proofErr w:type="spellStart"/>
      <w:r>
        <w:rPr>
          <w:bCs/>
          <w:lang w:eastAsia="en-GB"/>
        </w:rPr>
        <w:t>Sânpetru</w:t>
      </w:r>
      <w:proofErr w:type="spellEnd"/>
      <w:r>
        <w:rPr>
          <w:bCs/>
          <w:lang w:eastAsia="en-GB"/>
        </w:rPr>
        <w:t xml:space="preserve"> de </w:t>
      </w:r>
      <w:proofErr w:type="spellStart"/>
      <w:proofErr w:type="gramStart"/>
      <w:r>
        <w:rPr>
          <w:bCs/>
          <w:lang w:eastAsia="en-GB"/>
        </w:rPr>
        <w:t>Câmpie</w:t>
      </w:r>
      <w:proofErr w:type="spellEnd"/>
      <w:r>
        <w:rPr>
          <w:bCs/>
          <w:lang w:eastAsia="en-GB"/>
        </w:rPr>
        <w:t xml:space="preserve"> </w:t>
      </w:r>
      <w:r w:rsidRPr="003C19B1">
        <w:rPr>
          <w:bCs/>
          <w:lang w:eastAsia="en-GB"/>
        </w:rPr>
        <w:t>,</w:t>
      </w:r>
      <w:proofErr w:type="gramEnd"/>
      <w:r w:rsidRPr="003C19B1">
        <w:rPr>
          <w:bCs/>
          <w:lang w:eastAsia="en-GB"/>
        </w:rPr>
        <w:t xml:space="preserve"> </w:t>
      </w:r>
      <w:proofErr w:type="spellStart"/>
      <w:r w:rsidRPr="003C19B1">
        <w:rPr>
          <w:bCs/>
          <w:lang w:eastAsia="en-GB"/>
        </w:rPr>
        <w:t>județul</w:t>
      </w:r>
      <w:proofErr w:type="spellEnd"/>
      <w:r w:rsidRPr="003C19B1">
        <w:rPr>
          <w:bCs/>
          <w:lang w:eastAsia="en-GB"/>
        </w:rPr>
        <w:t xml:space="preserve"> </w:t>
      </w:r>
      <w:r>
        <w:rPr>
          <w:bCs/>
          <w:lang w:eastAsia="en-GB"/>
        </w:rPr>
        <w:t>Mureș</w:t>
      </w:r>
      <w:r w:rsidR="00E21557">
        <w:rPr>
          <w:lang w:val="en-GB" w:eastAsia="en-GB"/>
        </w:rPr>
        <w:t>.</w:t>
      </w:r>
    </w:p>
    <w:p w14:paraId="4DF139FE" w14:textId="77777777" w:rsidR="00E21557" w:rsidRPr="009E1D4A" w:rsidRDefault="00C531E6" w:rsidP="00E215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333333"/>
          <w:lang w:val="ro-RO"/>
        </w:rPr>
      </w:pPr>
      <w:r w:rsidRPr="003C19B1">
        <w:rPr>
          <w:lang w:val="it-IT" w:eastAsia="en-GB"/>
        </w:rPr>
        <w:tab/>
      </w:r>
      <w:r w:rsidR="00E21557" w:rsidRPr="009E1D4A">
        <w:rPr>
          <w:rFonts w:cstheme="minorHAnsi"/>
          <w:color w:val="333333"/>
          <w:lang w:val="ro-RO"/>
        </w:rPr>
        <w:t>Solicitarea MDLPA prin care se precizează că "</w:t>
      </w:r>
      <w:r w:rsidR="00E21557">
        <w:rPr>
          <w:rFonts w:cstheme="minorHAnsi"/>
          <w:color w:val="333333"/>
          <w:lang w:val="ro-RO"/>
        </w:rPr>
        <w:t>Vă rugăm să transmiteți</w:t>
      </w:r>
      <w:r w:rsidR="00E21557" w:rsidRPr="009E1D4A">
        <w:rPr>
          <w:rFonts w:cstheme="minorHAnsi"/>
          <w:color w:val="333333"/>
          <w:lang w:val="ro-RO"/>
        </w:rPr>
        <w:t xml:space="preserve"> Hotărârea</w:t>
      </w:r>
      <w:r w:rsidR="00E21557">
        <w:rPr>
          <w:rFonts w:cstheme="minorHAnsi"/>
          <w:color w:val="333333"/>
          <w:lang w:val="ro-RO"/>
        </w:rPr>
        <w:t xml:space="preserve"> Consiliului Local prin care se aprobă instalarea stațiilor de încarcare</w:t>
      </w:r>
      <w:r w:rsidR="00E21557" w:rsidRPr="009E1D4A">
        <w:rPr>
          <w:rFonts w:cstheme="minorHAnsi"/>
          <w:color w:val="333333"/>
          <w:lang w:val="ro-RO"/>
        </w:rPr>
        <w:t>"</w:t>
      </w:r>
      <w:r w:rsidR="00E21557">
        <w:rPr>
          <w:rFonts w:cstheme="minorHAnsi"/>
          <w:color w:val="333333"/>
          <w:lang w:val="ro-RO"/>
        </w:rPr>
        <w:t xml:space="preserve"> ( vehicule electrice), termen limită de depunere HCL clarificări fiind 14 octombrie 2022</w:t>
      </w:r>
    </w:p>
    <w:p w14:paraId="3A4AA688" w14:textId="77777777" w:rsidR="00D37765" w:rsidRPr="00E21557" w:rsidRDefault="00E21557" w:rsidP="00E21557">
      <w:pPr>
        <w:pStyle w:val="Textnotdesubsol"/>
        <w:widowControl/>
        <w:jc w:val="left"/>
        <w:rPr>
          <w:bCs/>
          <w:sz w:val="24"/>
          <w:szCs w:val="24"/>
          <w:lang w:eastAsia="en-GB"/>
        </w:rPr>
      </w:pPr>
      <w:r>
        <w:rPr>
          <w:lang w:eastAsia="en-GB"/>
        </w:rPr>
        <w:t xml:space="preserve">     </w:t>
      </w:r>
      <w:r w:rsidRPr="00D818C6">
        <w:rPr>
          <w:sz w:val="24"/>
          <w:szCs w:val="24"/>
          <w:lang w:eastAsia="en-GB"/>
        </w:rPr>
        <w:t xml:space="preserve">- art. 129, </w:t>
      </w:r>
      <w:proofErr w:type="spellStart"/>
      <w:proofErr w:type="gramStart"/>
      <w:r w:rsidRPr="00D818C6">
        <w:rPr>
          <w:sz w:val="24"/>
          <w:szCs w:val="24"/>
          <w:lang w:eastAsia="en-GB"/>
        </w:rPr>
        <w:t>alin</w:t>
      </w:r>
      <w:proofErr w:type="spellEnd"/>
      <w:r w:rsidRPr="00D818C6">
        <w:rPr>
          <w:sz w:val="24"/>
          <w:szCs w:val="24"/>
          <w:lang w:eastAsia="en-GB"/>
        </w:rPr>
        <w:t>.(</w:t>
      </w:r>
      <w:proofErr w:type="gramEnd"/>
      <w:r w:rsidRPr="00D818C6">
        <w:rPr>
          <w:sz w:val="24"/>
          <w:szCs w:val="24"/>
          <w:lang w:eastAsia="en-GB"/>
        </w:rPr>
        <w:t xml:space="preserve">1) </w:t>
      </w:r>
      <w:proofErr w:type="spellStart"/>
      <w:r w:rsidRPr="00D818C6">
        <w:rPr>
          <w:sz w:val="24"/>
          <w:szCs w:val="24"/>
          <w:lang w:eastAsia="en-GB"/>
        </w:rPr>
        <w:t>și</w:t>
      </w:r>
      <w:proofErr w:type="spellEnd"/>
      <w:r w:rsidRPr="00D818C6">
        <w:rPr>
          <w:sz w:val="24"/>
          <w:szCs w:val="24"/>
          <w:lang w:eastAsia="en-GB"/>
        </w:rPr>
        <w:t xml:space="preserve"> (2), lit. b) </w:t>
      </w:r>
      <w:proofErr w:type="spellStart"/>
      <w:r w:rsidRPr="00D818C6">
        <w:rPr>
          <w:sz w:val="24"/>
          <w:szCs w:val="24"/>
          <w:lang w:eastAsia="en-GB"/>
        </w:rPr>
        <w:t>și</w:t>
      </w:r>
      <w:proofErr w:type="spellEnd"/>
      <w:r w:rsidRPr="00D818C6">
        <w:rPr>
          <w:sz w:val="24"/>
          <w:szCs w:val="24"/>
          <w:lang w:eastAsia="en-GB"/>
        </w:rPr>
        <w:t xml:space="preserve"> c)   art. 196, </w:t>
      </w:r>
      <w:proofErr w:type="spellStart"/>
      <w:r w:rsidRPr="00D818C6">
        <w:rPr>
          <w:sz w:val="24"/>
          <w:szCs w:val="24"/>
          <w:lang w:eastAsia="en-GB"/>
        </w:rPr>
        <w:t>alin</w:t>
      </w:r>
      <w:proofErr w:type="spellEnd"/>
      <w:r w:rsidRPr="00D818C6">
        <w:rPr>
          <w:sz w:val="24"/>
          <w:szCs w:val="24"/>
          <w:lang w:eastAsia="en-GB"/>
        </w:rPr>
        <w:t xml:space="preserve">.(1), lit. a), art. 197 din </w:t>
      </w:r>
      <w:r w:rsidRPr="00D818C6">
        <w:rPr>
          <w:bCs/>
          <w:sz w:val="24"/>
          <w:szCs w:val="24"/>
          <w:lang w:eastAsia="en-GB"/>
        </w:rPr>
        <w:t xml:space="preserve">O.U.G. nr. 57/2019 </w:t>
      </w:r>
      <w:proofErr w:type="spellStart"/>
      <w:r w:rsidRPr="00D818C6">
        <w:rPr>
          <w:bCs/>
          <w:sz w:val="24"/>
          <w:szCs w:val="24"/>
          <w:lang w:eastAsia="en-GB"/>
        </w:rPr>
        <w:t>privind</w:t>
      </w:r>
      <w:proofErr w:type="spellEnd"/>
      <w:r w:rsidRPr="00D818C6">
        <w:rPr>
          <w:bCs/>
          <w:sz w:val="24"/>
          <w:szCs w:val="24"/>
          <w:lang w:eastAsia="en-GB"/>
        </w:rPr>
        <w:t xml:space="preserve"> </w:t>
      </w:r>
      <w:proofErr w:type="spellStart"/>
      <w:r w:rsidRPr="00D818C6">
        <w:rPr>
          <w:bCs/>
          <w:sz w:val="24"/>
          <w:szCs w:val="24"/>
          <w:lang w:eastAsia="en-GB"/>
        </w:rPr>
        <w:t>codul</w:t>
      </w:r>
      <w:proofErr w:type="spellEnd"/>
      <w:r w:rsidRPr="00D818C6">
        <w:rPr>
          <w:bCs/>
          <w:sz w:val="24"/>
          <w:szCs w:val="24"/>
          <w:lang w:eastAsia="en-GB"/>
        </w:rPr>
        <w:t xml:space="preserve"> </w:t>
      </w:r>
      <w:proofErr w:type="spellStart"/>
      <w:r w:rsidRPr="00D818C6">
        <w:rPr>
          <w:bCs/>
          <w:sz w:val="24"/>
          <w:szCs w:val="24"/>
          <w:lang w:eastAsia="en-GB"/>
        </w:rPr>
        <w:t>administrativ</w:t>
      </w:r>
      <w:proofErr w:type="spellEnd"/>
    </w:p>
    <w:p w14:paraId="5CE38067" w14:textId="77777777" w:rsidR="00060603" w:rsidRDefault="00C531E6" w:rsidP="00C531E6">
      <w:pPr>
        <w:jc w:val="both"/>
      </w:pPr>
      <w:r w:rsidRPr="003C19B1">
        <w:rPr>
          <w:b/>
          <w:bCs/>
        </w:rPr>
        <w:tab/>
      </w:r>
      <w:proofErr w:type="spellStart"/>
      <w:r w:rsidR="00E64954">
        <w:t>Consiliului</w:t>
      </w:r>
      <w:proofErr w:type="spellEnd"/>
      <w:r w:rsidR="00E64954">
        <w:t xml:space="preserve"> local al </w:t>
      </w:r>
      <w:proofErr w:type="spellStart"/>
      <w:r w:rsidR="00E64954">
        <w:t>Comunei</w:t>
      </w:r>
      <w:proofErr w:type="spellEnd"/>
      <w:r w:rsidR="00E64954">
        <w:t xml:space="preserve"> </w:t>
      </w:r>
      <w:proofErr w:type="spellStart"/>
      <w:r w:rsidR="00E64954">
        <w:t>Sânpetru</w:t>
      </w:r>
      <w:proofErr w:type="spellEnd"/>
      <w:r w:rsidR="00E64954">
        <w:t xml:space="preserve"> de </w:t>
      </w:r>
      <w:proofErr w:type="spellStart"/>
      <w:r w:rsidR="00E64954">
        <w:t>Câmpie</w:t>
      </w:r>
      <w:proofErr w:type="spellEnd"/>
      <w:r w:rsidR="00E64954">
        <w:t xml:space="preserve">, </w:t>
      </w:r>
      <w:proofErr w:type="spellStart"/>
      <w:r w:rsidR="00E64954">
        <w:t>județul</w:t>
      </w:r>
      <w:proofErr w:type="spellEnd"/>
      <w:r w:rsidR="00E64954">
        <w:t xml:space="preserve"> Mureș, cu </w:t>
      </w:r>
      <w:r w:rsidR="00287904">
        <w:t xml:space="preserve">   </w:t>
      </w:r>
      <w:r w:rsidR="00E64954">
        <w:t xml:space="preserve"> </w:t>
      </w:r>
      <w:proofErr w:type="spellStart"/>
      <w:proofErr w:type="gramStart"/>
      <w:r w:rsidR="00E64954">
        <w:rPr>
          <w:b/>
        </w:rPr>
        <w:t>voturi</w:t>
      </w:r>
      <w:proofErr w:type="spellEnd"/>
      <w:r w:rsidR="00E64954">
        <w:rPr>
          <w:b/>
        </w:rPr>
        <w:t xml:space="preserve"> ”</w:t>
      </w:r>
      <w:proofErr w:type="spellStart"/>
      <w:r w:rsidR="00E64954">
        <w:rPr>
          <w:b/>
        </w:rPr>
        <w:t>pentru</w:t>
      </w:r>
      <w:proofErr w:type="spellEnd"/>
      <w:proofErr w:type="gramEnd"/>
      <w:r w:rsidR="00E64954">
        <w:rPr>
          <w:b/>
        </w:rPr>
        <w:t xml:space="preserve">” </w:t>
      </w:r>
      <w:proofErr w:type="spellStart"/>
      <w:r w:rsidR="00E64954">
        <w:rPr>
          <w:b/>
        </w:rPr>
        <w:t>și</w:t>
      </w:r>
      <w:proofErr w:type="spellEnd"/>
      <w:r w:rsidR="00E64954">
        <w:rPr>
          <w:b/>
        </w:rPr>
        <w:t xml:space="preserve"> </w:t>
      </w:r>
      <w:r w:rsidR="00287904">
        <w:rPr>
          <w:b/>
        </w:rPr>
        <w:t xml:space="preserve">  </w:t>
      </w:r>
      <w:r w:rsidR="00E64954">
        <w:rPr>
          <w:b/>
        </w:rPr>
        <w:t xml:space="preserve">     </w:t>
      </w:r>
      <w:proofErr w:type="spellStart"/>
      <w:r w:rsidR="00E64954">
        <w:rPr>
          <w:b/>
        </w:rPr>
        <w:t>voturi</w:t>
      </w:r>
      <w:proofErr w:type="spellEnd"/>
      <w:r w:rsidR="00E64954">
        <w:rPr>
          <w:b/>
        </w:rPr>
        <w:t xml:space="preserve"> ”</w:t>
      </w:r>
      <w:proofErr w:type="spellStart"/>
      <w:r w:rsidR="00E64954">
        <w:rPr>
          <w:b/>
        </w:rPr>
        <w:t>abțineri</w:t>
      </w:r>
      <w:proofErr w:type="spellEnd"/>
      <w:r w:rsidR="00E64954">
        <w:rPr>
          <w:b/>
        </w:rPr>
        <w:t xml:space="preserve">”,  </w:t>
      </w:r>
      <w:proofErr w:type="spellStart"/>
      <w:r w:rsidR="00E64954">
        <w:rPr>
          <w:b/>
        </w:rPr>
        <w:t>și</w:t>
      </w:r>
      <w:proofErr w:type="spellEnd"/>
      <w:r w:rsidR="00E64954">
        <w:rPr>
          <w:b/>
        </w:rPr>
        <w:t xml:space="preserve">    </w:t>
      </w:r>
      <w:proofErr w:type="spellStart"/>
      <w:r w:rsidR="00E64954">
        <w:rPr>
          <w:b/>
        </w:rPr>
        <w:t>voturi</w:t>
      </w:r>
      <w:proofErr w:type="spellEnd"/>
      <w:r w:rsidR="00E64954">
        <w:rPr>
          <w:b/>
        </w:rPr>
        <w:t xml:space="preserve"> ” </w:t>
      </w:r>
      <w:proofErr w:type="spellStart"/>
      <w:r w:rsidR="00E64954">
        <w:rPr>
          <w:b/>
        </w:rPr>
        <w:t>împotrivă</w:t>
      </w:r>
      <w:proofErr w:type="spellEnd"/>
      <w:r w:rsidR="00E64954">
        <w:rPr>
          <w:b/>
        </w:rPr>
        <w:t xml:space="preserve">” </w:t>
      </w:r>
      <w:r w:rsidR="00E64954">
        <w:t xml:space="preserve">din </w:t>
      </w:r>
      <w:proofErr w:type="spellStart"/>
      <w:r w:rsidR="00E64954">
        <w:t>totalul</w:t>
      </w:r>
      <w:proofErr w:type="spellEnd"/>
      <w:r w:rsidR="00E64954">
        <w:t xml:space="preserve"> de 11 </w:t>
      </w:r>
      <w:proofErr w:type="spellStart"/>
      <w:r w:rsidR="00E64954">
        <w:t>consilieri</w:t>
      </w:r>
      <w:proofErr w:type="spellEnd"/>
      <w:r w:rsidR="00E64954">
        <w:t xml:space="preserve"> </w:t>
      </w:r>
      <w:proofErr w:type="spellStart"/>
      <w:r w:rsidR="00E64954">
        <w:t>locali</w:t>
      </w:r>
      <w:proofErr w:type="spellEnd"/>
      <w:r w:rsidR="00E64954">
        <w:t xml:space="preserve"> </w:t>
      </w:r>
      <w:proofErr w:type="spellStart"/>
      <w:r w:rsidR="00E64954">
        <w:t>prezenți</w:t>
      </w:r>
      <w:proofErr w:type="spellEnd"/>
      <w:r w:rsidR="00E64954">
        <w:t xml:space="preserve">, </w:t>
      </w:r>
      <w:proofErr w:type="spellStart"/>
      <w:r w:rsidR="00E64954">
        <w:t>adoptă</w:t>
      </w:r>
      <w:proofErr w:type="spellEnd"/>
      <w:r w:rsidR="00E64954">
        <w:t xml:space="preserve"> </w:t>
      </w:r>
      <w:proofErr w:type="spellStart"/>
      <w:r w:rsidR="00E64954">
        <w:t>următoarea</w:t>
      </w:r>
      <w:proofErr w:type="spellEnd"/>
    </w:p>
    <w:p w14:paraId="1EC1D6D2" w14:textId="77777777" w:rsidR="00E64954" w:rsidRDefault="00E64954" w:rsidP="00C531E6">
      <w:pPr>
        <w:jc w:val="both"/>
        <w:rPr>
          <w:rFonts w:eastAsia="Calibri"/>
        </w:rPr>
      </w:pPr>
    </w:p>
    <w:p w14:paraId="0D5B033E" w14:textId="77777777" w:rsidR="00060603" w:rsidRDefault="00060603" w:rsidP="00C531E6">
      <w:pPr>
        <w:jc w:val="both"/>
        <w:rPr>
          <w:rFonts w:eastAsia="Calibri"/>
        </w:rPr>
      </w:pPr>
    </w:p>
    <w:p w14:paraId="779829E7" w14:textId="77777777" w:rsidR="00060603" w:rsidRPr="003C19B1" w:rsidRDefault="00060603" w:rsidP="00C531E6">
      <w:pPr>
        <w:jc w:val="both"/>
        <w:rPr>
          <w:rFonts w:eastAsia="Calibri"/>
          <w:lang w:val="ro-RO" w:eastAsia="ro-RO"/>
        </w:rPr>
      </w:pPr>
    </w:p>
    <w:p w14:paraId="238C6E98" w14:textId="77777777" w:rsidR="00C531E6" w:rsidRDefault="00C531E6" w:rsidP="00C531E6">
      <w:pPr>
        <w:jc w:val="both"/>
        <w:rPr>
          <w:b/>
          <w:bCs/>
        </w:rPr>
      </w:pPr>
    </w:p>
    <w:p w14:paraId="5D7B7171" w14:textId="77777777" w:rsidR="00E21557" w:rsidRDefault="00E21557" w:rsidP="00C531E6">
      <w:pPr>
        <w:jc w:val="both"/>
        <w:rPr>
          <w:b/>
          <w:bCs/>
        </w:rPr>
      </w:pPr>
    </w:p>
    <w:p w14:paraId="63BBED0A" w14:textId="77777777" w:rsidR="00E21557" w:rsidRDefault="00E21557" w:rsidP="00C531E6">
      <w:pPr>
        <w:jc w:val="both"/>
        <w:rPr>
          <w:b/>
          <w:bCs/>
        </w:rPr>
      </w:pPr>
    </w:p>
    <w:p w14:paraId="3B81958A" w14:textId="77777777" w:rsidR="00E21557" w:rsidRDefault="00E21557" w:rsidP="00C531E6">
      <w:pPr>
        <w:jc w:val="both"/>
        <w:rPr>
          <w:b/>
          <w:bCs/>
        </w:rPr>
      </w:pPr>
    </w:p>
    <w:p w14:paraId="7552A11A" w14:textId="77777777" w:rsidR="00E21557" w:rsidRPr="003C19B1" w:rsidRDefault="00E21557" w:rsidP="00C531E6">
      <w:pPr>
        <w:jc w:val="both"/>
        <w:rPr>
          <w:b/>
          <w:bCs/>
        </w:rPr>
      </w:pPr>
    </w:p>
    <w:p w14:paraId="7DFB57B4" w14:textId="77777777" w:rsidR="00A24188" w:rsidRDefault="00A24188" w:rsidP="00AF3F7F">
      <w:pPr>
        <w:pStyle w:val="Frspaiere"/>
        <w:jc w:val="center"/>
        <w:rPr>
          <w:b/>
          <w:bCs/>
        </w:rPr>
      </w:pPr>
      <w:r w:rsidRPr="003C19B1">
        <w:rPr>
          <w:b/>
          <w:bCs/>
        </w:rPr>
        <w:t>H O T Ă R Â R E:</w:t>
      </w:r>
    </w:p>
    <w:p w14:paraId="2E609EEF" w14:textId="77777777" w:rsidR="00A24188" w:rsidRPr="003C19B1" w:rsidRDefault="00A24188" w:rsidP="00A24188">
      <w:pPr>
        <w:jc w:val="center"/>
        <w:rPr>
          <w:b/>
          <w:bCs/>
        </w:rPr>
      </w:pPr>
    </w:p>
    <w:p w14:paraId="4BBE0B1E" w14:textId="77777777" w:rsidR="00107621" w:rsidRPr="00342FF7" w:rsidRDefault="00107621" w:rsidP="00107621">
      <w:pPr>
        <w:pStyle w:val="Textnotdesubsol"/>
        <w:widowControl/>
        <w:jc w:val="left"/>
        <w:rPr>
          <w:color w:val="000000"/>
          <w:sz w:val="22"/>
          <w:szCs w:val="22"/>
          <w:lang w:val="ro-RO"/>
        </w:rPr>
      </w:pPr>
      <w:r>
        <w:rPr>
          <w:bCs/>
          <w:sz w:val="22"/>
          <w:szCs w:val="22"/>
          <w:lang w:val="ro-RO" w:eastAsia="ro-RO"/>
        </w:rPr>
        <w:t xml:space="preserve">             </w:t>
      </w:r>
      <w:r w:rsidRPr="00342FF7">
        <w:rPr>
          <w:bCs/>
          <w:sz w:val="22"/>
          <w:szCs w:val="22"/>
          <w:lang w:val="ro-RO" w:eastAsia="ro-RO"/>
        </w:rPr>
        <w:t>Art. 1. - Se aprobă necesitatea</w:t>
      </w:r>
      <w:r w:rsidRPr="00342FF7">
        <w:rPr>
          <w:sz w:val="22"/>
          <w:szCs w:val="22"/>
          <w:lang w:val="ro-RO"/>
        </w:rPr>
        <w:t xml:space="preserve"> modificarii și completării art. 2</w:t>
      </w:r>
      <w:r w:rsidR="00266866">
        <w:rPr>
          <w:sz w:val="22"/>
          <w:szCs w:val="22"/>
          <w:lang w:val="ro-RO"/>
        </w:rPr>
        <w:t xml:space="preserve">, </w:t>
      </w:r>
      <w:r w:rsidRPr="00342FF7">
        <w:rPr>
          <w:sz w:val="22"/>
          <w:szCs w:val="22"/>
          <w:lang w:val="ro-RO"/>
        </w:rPr>
        <w:t xml:space="preserve"> din Hotărârea nr. 36 din 12.04.2022, de aprobare a proiectului și a cheltuielilor aferente proiectului pentru investiţia finanțată în cadrul PNRR, componenta C10 – Fondul Local „-13-338-REABILITARE MODERATĂ A CLĂDIRILOR PUBLICE” Consiliul local al comunei Sânpetru de Câmpie, judeţulMureş, </w:t>
      </w:r>
      <w:r w:rsidRPr="00342FF7">
        <w:rPr>
          <w:bCs/>
          <w:sz w:val="22"/>
          <w:szCs w:val="22"/>
          <w:lang w:val="ro-RO" w:eastAsia="ro-RO"/>
        </w:rPr>
        <w:t>denumit în continuare Proiect</w:t>
      </w:r>
      <w:r w:rsidRPr="00342FF7">
        <w:rPr>
          <w:sz w:val="22"/>
          <w:szCs w:val="22"/>
          <w:lang w:val="ro-RO"/>
        </w:rPr>
        <w:t>.</w:t>
      </w:r>
    </w:p>
    <w:p w14:paraId="54BD6500" w14:textId="77777777" w:rsidR="00107621" w:rsidRPr="00342FF7" w:rsidRDefault="00107621" w:rsidP="00107621">
      <w:pPr>
        <w:pStyle w:val="PreformatatHTML"/>
        <w:shd w:val="clear" w:color="auto" w:fill="FFFFFF"/>
        <w:spacing w:line="300" w:lineRule="atLeast"/>
        <w:rPr>
          <w:rFonts w:ascii="Times New Roman" w:hAnsi="Times New Roman" w:cs="Times New Roman"/>
          <w:color w:val="333333"/>
          <w:sz w:val="22"/>
          <w:szCs w:val="22"/>
        </w:rPr>
      </w:pPr>
      <w:r w:rsidRPr="00342FF7">
        <w:rPr>
          <w:rFonts w:ascii="Times New Roman" w:hAnsi="Times New Roman" w:cs="Times New Roman"/>
          <w:bCs/>
          <w:sz w:val="22"/>
          <w:szCs w:val="22"/>
          <w:lang w:val="ro-RO" w:eastAsia="ro-RO"/>
        </w:rPr>
        <w:t xml:space="preserve">           Art. 2.</w:t>
      </w:r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-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Cheltuielile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aferente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Proiectului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se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prevăd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în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bugetul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local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pentru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perioada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de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realizare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gram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a</w:t>
      </w:r>
      <w:proofErr w:type="gram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investiției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în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cazul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obținerii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finanțării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prin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P.N.R.R.,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potrivit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legii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.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Valoarea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eligibilă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a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priectului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este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de 374.720 EURO (1.844.634,14 RON</w:t>
      </w:r>
      <w:proofErr w:type="gram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), 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defalcat</w:t>
      </w:r>
      <w:proofErr w:type="spellEnd"/>
      <w:proofErr w:type="gram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după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cum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urmează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: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pentru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reabilitare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termică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și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eficientizare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energetică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școală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din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comuna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Sânpetru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de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Câmpie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, sat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Sânpetru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de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Câmpie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- 324.720 EURO (aria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desfășurată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984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mp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*330 euro/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mp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=1.598.499,14 RON),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pentru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2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stații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de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încărcare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rapidă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(cu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putere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peste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22 kW) cu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câte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2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puncte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de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încărcare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>/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stație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- 50.000 EURO (246.135,00 RON),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câte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25.000,00 EURO/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stație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>.</w:t>
      </w:r>
    </w:p>
    <w:p w14:paraId="00D88872" w14:textId="77777777" w:rsidR="00107621" w:rsidRPr="00342FF7" w:rsidRDefault="00107621" w:rsidP="00107621">
      <w:pPr>
        <w:pStyle w:val="PreformatatHTML"/>
        <w:shd w:val="clear" w:color="auto" w:fill="FFFFFF"/>
        <w:spacing w:line="300" w:lineRule="atLeast"/>
        <w:rPr>
          <w:rFonts w:ascii="Times New Roman" w:hAnsi="Times New Roman" w:cs="Times New Roman"/>
          <w:color w:val="333333"/>
          <w:sz w:val="22"/>
          <w:szCs w:val="22"/>
        </w:rPr>
      </w:pPr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             </w:t>
      </w:r>
      <w:r w:rsidRPr="00342FF7">
        <w:rPr>
          <w:rFonts w:ascii="Times New Roman" w:hAnsi="Times New Roman" w:cs="Times New Roman"/>
          <w:bCs/>
          <w:sz w:val="22"/>
          <w:szCs w:val="22"/>
          <w:lang w:val="ro-RO" w:eastAsia="ro-RO"/>
        </w:rPr>
        <w:t>Art. 3 .</w:t>
      </w:r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 </w:t>
      </w:r>
      <w:r w:rsidR="0036232B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 </w:t>
      </w:r>
      <w:proofErr w:type="spellStart"/>
      <w:proofErr w:type="gram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Celelalte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articole</w:t>
      </w:r>
      <w:proofErr w:type="spellEnd"/>
      <w:proofErr w:type="gram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din HCL 36 / 12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aprilie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2022</w:t>
      </w:r>
      <w:r w:rsidR="00266866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rămân</w:t>
      </w:r>
      <w:proofErr w:type="spellEnd"/>
      <w:r w:rsidRPr="00342FF7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342FF7">
        <w:rPr>
          <w:rFonts w:ascii="Times New Roman" w:hAnsi="Times New Roman" w:cs="Times New Roman"/>
          <w:color w:val="333333"/>
          <w:sz w:val="22"/>
          <w:szCs w:val="22"/>
        </w:rPr>
        <w:t>neschimbate</w:t>
      </w:r>
      <w:proofErr w:type="spellEnd"/>
    </w:p>
    <w:p w14:paraId="0DF72FEB" w14:textId="77777777" w:rsidR="00107621" w:rsidRPr="00342FF7" w:rsidRDefault="00107621" w:rsidP="00107621">
      <w:pPr>
        <w:ind w:firstLine="720"/>
        <w:jc w:val="both"/>
        <w:rPr>
          <w:sz w:val="22"/>
          <w:szCs w:val="22"/>
          <w:lang w:val="ro-RO"/>
        </w:rPr>
      </w:pPr>
      <w:r w:rsidRPr="00342FF7">
        <w:rPr>
          <w:sz w:val="22"/>
          <w:szCs w:val="22"/>
          <w:lang w:val="ro-RO"/>
        </w:rPr>
        <w:t xml:space="preserve">Art. </w:t>
      </w:r>
      <w:r>
        <w:rPr>
          <w:sz w:val="22"/>
          <w:szCs w:val="22"/>
          <w:lang w:val="ro-RO"/>
        </w:rPr>
        <w:t>4</w:t>
      </w:r>
      <w:r w:rsidRPr="00342FF7">
        <w:rPr>
          <w:sz w:val="22"/>
          <w:szCs w:val="22"/>
          <w:lang w:val="ro-RO"/>
        </w:rPr>
        <w:t xml:space="preserve">. </w:t>
      </w:r>
      <w:r w:rsidR="0036232B">
        <w:rPr>
          <w:sz w:val="22"/>
          <w:szCs w:val="22"/>
          <w:lang w:val="ro-RO"/>
        </w:rPr>
        <w:t xml:space="preserve">   </w:t>
      </w:r>
      <w:r w:rsidRPr="00342FF7">
        <w:rPr>
          <w:sz w:val="22"/>
          <w:szCs w:val="22"/>
          <w:lang w:val="ro-RO"/>
        </w:rPr>
        <w:t>Cu ducerea la îndeplinire a prevederilor prezentei hotărâri se însărcinează primarul comunei</w:t>
      </w:r>
      <w:r w:rsidR="00266866">
        <w:rPr>
          <w:sz w:val="22"/>
          <w:szCs w:val="22"/>
          <w:lang w:val="ro-RO"/>
        </w:rPr>
        <w:t>, prin aparatul de specialitate</w:t>
      </w:r>
      <w:r w:rsidRPr="00342FF7">
        <w:rPr>
          <w:sz w:val="22"/>
          <w:szCs w:val="22"/>
          <w:lang w:val="ro-RO"/>
        </w:rPr>
        <w:t xml:space="preserve">. </w:t>
      </w:r>
    </w:p>
    <w:p w14:paraId="5EF60E2E" w14:textId="77777777" w:rsidR="00107621" w:rsidRPr="00342FF7" w:rsidRDefault="00107621" w:rsidP="00107621">
      <w:pPr>
        <w:rPr>
          <w:bCs/>
          <w:sz w:val="22"/>
          <w:szCs w:val="22"/>
          <w:lang w:val="en-GB" w:eastAsia="en-GB"/>
        </w:rPr>
      </w:pPr>
      <w:r w:rsidRPr="00342FF7">
        <w:rPr>
          <w:bCs/>
          <w:sz w:val="22"/>
          <w:szCs w:val="22"/>
          <w:lang w:eastAsia="en-GB"/>
        </w:rPr>
        <w:t xml:space="preserve">            </w:t>
      </w:r>
      <w:r w:rsidR="0036232B">
        <w:rPr>
          <w:bCs/>
          <w:sz w:val="22"/>
          <w:szCs w:val="22"/>
          <w:lang w:eastAsia="en-GB"/>
        </w:rPr>
        <w:t xml:space="preserve">  </w:t>
      </w:r>
      <w:r w:rsidRPr="00342FF7">
        <w:rPr>
          <w:bCs/>
          <w:sz w:val="22"/>
          <w:szCs w:val="22"/>
          <w:lang w:eastAsia="en-GB"/>
        </w:rPr>
        <w:t xml:space="preserve"> Art. 5.</w:t>
      </w:r>
      <w:r w:rsidR="0036232B">
        <w:rPr>
          <w:bCs/>
          <w:sz w:val="22"/>
          <w:szCs w:val="22"/>
          <w:lang w:eastAsia="en-GB"/>
        </w:rPr>
        <w:t xml:space="preserve">   </w:t>
      </w:r>
      <w:r w:rsidRPr="00342FF7">
        <w:rPr>
          <w:bCs/>
          <w:sz w:val="22"/>
          <w:szCs w:val="22"/>
          <w:lang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Prezenta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se </w:t>
      </w:r>
      <w:proofErr w:type="spellStart"/>
      <w:r w:rsidRPr="00342FF7">
        <w:rPr>
          <w:bCs/>
          <w:sz w:val="22"/>
          <w:szCs w:val="22"/>
          <w:lang w:val="en-GB" w:eastAsia="en-GB"/>
        </w:rPr>
        <w:t>comunică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gramStart"/>
      <w:r w:rsidRPr="00342FF7">
        <w:rPr>
          <w:bCs/>
          <w:sz w:val="22"/>
          <w:szCs w:val="22"/>
          <w:lang w:val="en-GB" w:eastAsia="en-GB"/>
        </w:rPr>
        <w:t>la :</w:t>
      </w:r>
      <w:proofErr w:type="gramEnd"/>
    </w:p>
    <w:p w14:paraId="208AEED1" w14:textId="77777777" w:rsidR="00107621" w:rsidRPr="00342FF7" w:rsidRDefault="00107621" w:rsidP="00107621">
      <w:pPr>
        <w:jc w:val="both"/>
        <w:rPr>
          <w:bCs/>
          <w:sz w:val="22"/>
          <w:szCs w:val="22"/>
          <w:lang w:val="en-GB" w:eastAsia="en-GB"/>
        </w:rPr>
      </w:pPr>
      <w:r w:rsidRPr="00342FF7">
        <w:rPr>
          <w:bCs/>
          <w:sz w:val="22"/>
          <w:szCs w:val="22"/>
          <w:lang w:val="en-GB" w:eastAsia="en-GB"/>
        </w:rPr>
        <w:t xml:space="preserve">   - </w:t>
      </w:r>
      <w:proofErr w:type="spellStart"/>
      <w:r w:rsidRPr="00342FF7">
        <w:rPr>
          <w:bCs/>
          <w:sz w:val="22"/>
          <w:szCs w:val="22"/>
          <w:lang w:val="en-GB" w:eastAsia="en-GB"/>
        </w:rPr>
        <w:t>Instituția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Prefectului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– </w:t>
      </w:r>
      <w:proofErr w:type="spellStart"/>
      <w:r w:rsidRPr="00342FF7">
        <w:rPr>
          <w:bCs/>
          <w:sz w:val="22"/>
          <w:szCs w:val="22"/>
          <w:lang w:val="en-GB" w:eastAsia="en-GB"/>
        </w:rPr>
        <w:t>Județul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Mureș;</w:t>
      </w:r>
    </w:p>
    <w:p w14:paraId="0CF87988" w14:textId="77777777" w:rsidR="00107621" w:rsidRPr="00342FF7" w:rsidRDefault="00107621" w:rsidP="00107621">
      <w:pPr>
        <w:jc w:val="both"/>
        <w:rPr>
          <w:bCs/>
          <w:sz w:val="22"/>
          <w:szCs w:val="22"/>
          <w:lang w:val="en-GB" w:eastAsia="en-GB"/>
        </w:rPr>
      </w:pPr>
      <w:r w:rsidRPr="00342FF7">
        <w:rPr>
          <w:bCs/>
          <w:sz w:val="22"/>
          <w:szCs w:val="22"/>
          <w:lang w:val="en-GB" w:eastAsia="en-GB"/>
        </w:rPr>
        <w:t xml:space="preserve">   - MDLPA</w:t>
      </w:r>
    </w:p>
    <w:p w14:paraId="335B1353" w14:textId="77777777" w:rsidR="00107621" w:rsidRPr="00342FF7" w:rsidRDefault="00107621" w:rsidP="00107621">
      <w:pPr>
        <w:jc w:val="both"/>
        <w:rPr>
          <w:bCs/>
          <w:sz w:val="22"/>
          <w:szCs w:val="22"/>
          <w:lang w:val="en-GB" w:eastAsia="en-GB"/>
        </w:rPr>
      </w:pPr>
      <w:r w:rsidRPr="00342FF7">
        <w:rPr>
          <w:bCs/>
          <w:sz w:val="22"/>
          <w:szCs w:val="22"/>
          <w:lang w:val="en-GB" w:eastAsia="en-GB"/>
        </w:rPr>
        <w:t xml:space="preserve">   - </w:t>
      </w:r>
      <w:proofErr w:type="spellStart"/>
      <w:proofErr w:type="gramStart"/>
      <w:r w:rsidRPr="00342FF7">
        <w:rPr>
          <w:bCs/>
          <w:sz w:val="22"/>
          <w:szCs w:val="22"/>
          <w:lang w:val="en-GB" w:eastAsia="en-GB"/>
        </w:rPr>
        <w:t>Primarului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 </w:t>
      </w:r>
      <w:proofErr w:type="spellStart"/>
      <w:r w:rsidRPr="00342FF7">
        <w:rPr>
          <w:bCs/>
          <w:sz w:val="22"/>
          <w:szCs w:val="22"/>
          <w:lang w:val="en-GB" w:eastAsia="en-GB"/>
        </w:rPr>
        <w:t>comunei</w:t>
      </w:r>
      <w:proofErr w:type="spellEnd"/>
      <w:proofErr w:type="gram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Sânpetru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de </w:t>
      </w:r>
      <w:proofErr w:type="spellStart"/>
      <w:r w:rsidRPr="00342FF7">
        <w:rPr>
          <w:bCs/>
          <w:sz w:val="22"/>
          <w:szCs w:val="22"/>
          <w:lang w:val="en-GB" w:eastAsia="en-GB"/>
        </w:rPr>
        <w:t>Câmpie</w:t>
      </w:r>
      <w:proofErr w:type="spellEnd"/>
      <w:r w:rsidRPr="00342FF7">
        <w:rPr>
          <w:bCs/>
          <w:sz w:val="22"/>
          <w:szCs w:val="22"/>
          <w:lang w:val="en-GB" w:eastAsia="en-GB"/>
        </w:rPr>
        <w:t>;</w:t>
      </w:r>
    </w:p>
    <w:p w14:paraId="4801247A" w14:textId="77777777" w:rsidR="00107621" w:rsidRPr="00342FF7" w:rsidRDefault="00107621" w:rsidP="00107621">
      <w:pPr>
        <w:jc w:val="both"/>
        <w:rPr>
          <w:bCs/>
          <w:sz w:val="22"/>
          <w:szCs w:val="22"/>
          <w:lang w:val="en-GB" w:eastAsia="en-GB"/>
        </w:rPr>
      </w:pPr>
      <w:r w:rsidRPr="00342FF7">
        <w:rPr>
          <w:bCs/>
          <w:sz w:val="22"/>
          <w:szCs w:val="22"/>
          <w:lang w:val="en-GB" w:eastAsia="en-GB"/>
        </w:rPr>
        <w:t xml:space="preserve">    -</w:t>
      </w:r>
      <w:proofErr w:type="spellStart"/>
      <w:r w:rsidRPr="00342FF7">
        <w:rPr>
          <w:bCs/>
          <w:sz w:val="22"/>
          <w:szCs w:val="22"/>
          <w:lang w:val="en-GB" w:eastAsia="en-GB"/>
        </w:rPr>
        <w:t>Compartimentul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Achiziții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Publice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, </w:t>
      </w:r>
      <w:proofErr w:type="spellStart"/>
      <w:r w:rsidRPr="00342FF7">
        <w:rPr>
          <w:bCs/>
          <w:sz w:val="22"/>
          <w:szCs w:val="22"/>
          <w:lang w:val="en-GB" w:eastAsia="en-GB"/>
        </w:rPr>
        <w:t>Compartiment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Buget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Finanțe-Resurse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Umane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, </w:t>
      </w:r>
      <w:proofErr w:type="spellStart"/>
      <w:r w:rsidRPr="00342FF7">
        <w:rPr>
          <w:bCs/>
          <w:sz w:val="22"/>
          <w:szCs w:val="22"/>
          <w:lang w:val="en-GB" w:eastAsia="en-GB"/>
        </w:rPr>
        <w:t>Dosar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ședință</w:t>
      </w:r>
      <w:proofErr w:type="spellEnd"/>
      <w:r w:rsidRPr="00342FF7">
        <w:rPr>
          <w:bCs/>
          <w:sz w:val="22"/>
          <w:szCs w:val="22"/>
          <w:lang w:val="en-GB" w:eastAsia="en-GB"/>
        </w:rPr>
        <w:t>.</w:t>
      </w:r>
    </w:p>
    <w:p w14:paraId="6EE1478A" w14:textId="77777777" w:rsidR="00107621" w:rsidRPr="00342FF7" w:rsidRDefault="00107621" w:rsidP="00107621">
      <w:pPr>
        <w:jc w:val="both"/>
        <w:rPr>
          <w:bCs/>
          <w:sz w:val="22"/>
          <w:szCs w:val="22"/>
          <w:lang w:val="en-GB" w:eastAsia="en-GB"/>
        </w:rPr>
      </w:pPr>
      <w:r w:rsidRPr="00342FF7">
        <w:rPr>
          <w:bCs/>
          <w:sz w:val="22"/>
          <w:szCs w:val="22"/>
          <w:lang w:val="en-GB" w:eastAsia="en-GB"/>
        </w:rPr>
        <w:t xml:space="preserve">    - Site-</w:t>
      </w:r>
      <w:proofErr w:type="spellStart"/>
      <w:r w:rsidRPr="00342FF7">
        <w:rPr>
          <w:bCs/>
          <w:sz w:val="22"/>
          <w:szCs w:val="22"/>
          <w:lang w:val="en-GB" w:eastAsia="en-GB"/>
        </w:rPr>
        <w:t>ul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Primăriei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Comunei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Sânpetru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de </w:t>
      </w:r>
      <w:proofErr w:type="spellStart"/>
      <w:r w:rsidRPr="00342FF7">
        <w:rPr>
          <w:bCs/>
          <w:sz w:val="22"/>
          <w:szCs w:val="22"/>
          <w:lang w:val="en-GB" w:eastAsia="en-GB"/>
        </w:rPr>
        <w:t>Câmpie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prin</w:t>
      </w:r>
      <w:proofErr w:type="spellEnd"/>
      <w:r w:rsidRPr="00342FF7">
        <w:rPr>
          <w:bCs/>
          <w:sz w:val="22"/>
          <w:szCs w:val="22"/>
          <w:lang w:val="en-GB" w:eastAsia="en-GB"/>
        </w:rPr>
        <w:t xml:space="preserve"> </w:t>
      </w:r>
      <w:proofErr w:type="spellStart"/>
      <w:r w:rsidRPr="00342FF7">
        <w:rPr>
          <w:bCs/>
          <w:sz w:val="22"/>
          <w:szCs w:val="22"/>
          <w:lang w:val="en-GB" w:eastAsia="en-GB"/>
        </w:rPr>
        <w:t>afișare</w:t>
      </w:r>
      <w:proofErr w:type="spellEnd"/>
    </w:p>
    <w:p w14:paraId="53827690" w14:textId="77777777" w:rsidR="00107621" w:rsidRPr="00342FF7" w:rsidRDefault="00107621" w:rsidP="00107621">
      <w:pPr>
        <w:jc w:val="both"/>
        <w:rPr>
          <w:bCs/>
          <w:sz w:val="22"/>
          <w:szCs w:val="22"/>
          <w:lang w:val="en-GB" w:eastAsia="en-GB"/>
        </w:rPr>
      </w:pPr>
    </w:p>
    <w:p w14:paraId="4F0B4ED9" w14:textId="77777777" w:rsidR="00A24188" w:rsidRPr="003C19B1" w:rsidRDefault="00146CA7" w:rsidP="00A24188">
      <w:pPr>
        <w:pStyle w:val="Frspaiere"/>
        <w:jc w:val="both"/>
        <w:rPr>
          <w:b/>
          <w:lang w:val="ro-RO"/>
        </w:rPr>
      </w:pPr>
      <w:r>
        <w:tab/>
      </w:r>
      <w:proofErr w:type="spellStart"/>
      <w:r w:rsidR="002F7D66">
        <w:rPr>
          <w:b/>
        </w:rPr>
        <w:t>Președinte</w:t>
      </w:r>
      <w:proofErr w:type="spellEnd"/>
      <w:r w:rsidR="00A24188" w:rsidRPr="003C19B1">
        <w:rPr>
          <w:b/>
        </w:rPr>
        <w:t>,</w:t>
      </w:r>
    </w:p>
    <w:p w14:paraId="7FDCC12E" w14:textId="77777777" w:rsidR="00A24188" w:rsidRPr="003C19B1" w:rsidRDefault="00A24188" w:rsidP="00A24188">
      <w:pPr>
        <w:ind w:firstLine="708"/>
        <w:jc w:val="both"/>
        <w:rPr>
          <w:b/>
        </w:rPr>
      </w:pPr>
      <w:r w:rsidRPr="003C19B1">
        <w:rPr>
          <w:b/>
        </w:rPr>
        <w:tab/>
      </w:r>
      <w:r>
        <w:rPr>
          <w:b/>
        </w:rPr>
        <w:t xml:space="preserve"> </w:t>
      </w:r>
      <w:r w:rsidRPr="003C19B1">
        <w:rPr>
          <w:b/>
        </w:rPr>
        <w:tab/>
      </w:r>
      <w:r w:rsidRPr="003C19B1">
        <w:rPr>
          <w:b/>
        </w:rPr>
        <w:tab/>
      </w:r>
      <w:r>
        <w:rPr>
          <w:b/>
        </w:rPr>
        <w:t xml:space="preserve">                                                                            </w:t>
      </w:r>
      <w:r w:rsidR="00146CA7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2F7D66">
        <w:rPr>
          <w:b/>
        </w:rPr>
        <w:t>Contrasemnează</w:t>
      </w:r>
      <w:proofErr w:type="spellEnd"/>
      <w:r w:rsidRPr="003C19B1">
        <w:rPr>
          <w:b/>
        </w:rPr>
        <w:t>,</w:t>
      </w:r>
    </w:p>
    <w:p w14:paraId="52EC068F" w14:textId="77777777" w:rsidR="00A24188" w:rsidRPr="003C19B1" w:rsidRDefault="00146CA7" w:rsidP="00A24188">
      <w:pPr>
        <w:rPr>
          <w:b/>
          <w:lang w:eastAsia="en-GB"/>
        </w:rPr>
      </w:pPr>
      <w:r>
        <w:rPr>
          <w:rFonts w:eastAsia="Calibri"/>
          <w:b/>
        </w:rPr>
        <w:tab/>
      </w:r>
      <w:proofErr w:type="spellStart"/>
      <w:r w:rsidR="00F70D9A">
        <w:rPr>
          <w:rFonts w:eastAsia="Calibri"/>
          <w:b/>
        </w:rPr>
        <w:t>Iușan</w:t>
      </w:r>
      <w:proofErr w:type="spellEnd"/>
      <w:r w:rsidR="00F70D9A">
        <w:rPr>
          <w:rFonts w:eastAsia="Calibri"/>
          <w:b/>
        </w:rPr>
        <w:t xml:space="preserve"> </w:t>
      </w:r>
      <w:proofErr w:type="spellStart"/>
      <w:r w:rsidR="00F70D9A">
        <w:rPr>
          <w:rFonts w:eastAsia="Calibri"/>
          <w:b/>
        </w:rPr>
        <w:t>Grigore</w:t>
      </w:r>
      <w:proofErr w:type="spellEnd"/>
      <w:r w:rsidR="00F70D9A">
        <w:rPr>
          <w:rFonts w:eastAsia="Calibri"/>
          <w:b/>
        </w:rPr>
        <w:t xml:space="preserve"> Adrian</w:t>
      </w:r>
      <w:r w:rsidR="001A312D">
        <w:rPr>
          <w:rFonts w:eastAsia="Calibri"/>
          <w:b/>
        </w:rPr>
        <w:t xml:space="preserve"> </w:t>
      </w:r>
      <w:r w:rsidR="00A24188" w:rsidRPr="003C19B1">
        <w:rPr>
          <w:rFonts w:eastAsia="Calibri"/>
          <w:b/>
        </w:rPr>
        <w:tab/>
      </w:r>
      <w:r w:rsidR="00A24188" w:rsidRPr="003C19B1">
        <w:rPr>
          <w:rFonts w:eastAsia="Calibri"/>
          <w:b/>
        </w:rPr>
        <w:tab/>
      </w:r>
      <w:r w:rsidR="00A24188" w:rsidRPr="003C19B1">
        <w:rPr>
          <w:rFonts w:eastAsia="Calibri"/>
          <w:b/>
        </w:rPr>
        <w:tab/>
      </w:r>
      <w:r w:rsidR="00A24188" w:rsidRPr="003C19B1">
        <w:rPr>
          <w:rFonts w:eastAsia="Calibri"/>
          <w:b/>
        </w:rPr>
        <w:tab/>
      </w:r>
      <w:r w:rsidR="00A24188">
        <w:rPr>
          <w:rFonts w:eastAsia="Calibri"/>
          <w:b/>
        </w:rPr>
        <w:t xml:space="preserve">       </w:t>
      </w:r>
      <w:r w:rsidR="00F70D9A">
        <w:rPr>
          <w:rFonts w:eastAsia="Calibri"/>
          <w:b/>
        </w:rPr>
        <w:t xml:space="preserve">          </w:t>
      </w:r>
      <w:r w:rsidR="00A24188">
        <w:rPr>
          <w:rFonts w:eastAsia="Calibri"/>
          <w:b/>
        </w:rPr>
        <w:t xml:space="preserve"> </w:t>
      </w:r>
      <w:proofErr w:type="spellStart"/>
      <w:r w:rsidR="00A24188" w:rsidRPr="003C19B1">
        <w:rPr>
          <w:b/>
          <w:lang w:eastAsia="en-GB"/>
        </w:rPr>
        <w:t>Secretar</w:t>
      </w:r>
      <w:proofErr w:type="spellEnd"/>
      <w:r w:rsidR="00A24188" w:rsidRPr="003C19B1">
        <w:rPr>
          <w:b/>
          <w:lang w:eastAsia="en-GB"/>
        </w:rPr>
        <w:t xml:space="preserve"> general,</w:t>
      </w:r>
    </w:p>
    <w:p w14:paraId="43C477BD" w14:textId="77777777" w:rsidR="00A24188" w:rsidRPr="003C19B1" w:rsidRDefault="00A24188" w:rsidP="00A24188">
      <w:pPr>
        <w:rPr>
          <w:b/>
          <w:lang w:eastAsia="en-GB"/>
        </w:rPr>
      </w:pP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Pr="003C19B1">
        <w:rPr>
          <w:b/>
          <w:lang w:eastAsia="en-GB"/>
        </w:rPr>
        <w:tab/>
      </w:r>
      <w:r w:rsidR="00146CA7">
        <w:rPr>
          <w:b/>
          <w:lang w:eastAsia="en-GB"/>
        </w:rPr>
        <w:t xml:space="preserve">        </w:t>
      </w:r>
      <w:proofErr w:type="spellStart"/>
      <w:r>
        <w:rPr>
          <w:b/>
          <w:lang w:eastAsia="en-GB"/>
        </w:rPr>
        <w:t>Teglaș</w:t>
      </w:r>
      <w:proofErr w:type="spellEnd"/>
      <w:r>
        <w:rPr>
          <w:b/>
          <w:lang w:eastAsia="en-GB"/>
        </w:rPr>
        <w:t xml:space="preserve"> Adriana</w:t>
      </w:r>
    </w:p>
    <w:p w14:paraId="633254B1" w14:textId="77777777" w:rsidR="00A24188" w:rsidRPr="003C19B1" w:rsidRDefault="00A24188" w:rsidP="00A24188">
      <w:pPr>
        <w:rPr>
          <w:b/>
          <w:lang w:eastAsia="en-GB"/>
        </w:rPr>
      </w:pPr>
    </w:p>
    <w:p w14:paraId="1CE7EBA3" w14:textId="77777777" w:rsidR="00FF4A9F" w:rsidRDefault="00FF4A9F" w:rsidP="00C019B6">
      <w:pPr>
        <w:rPr>
          <w:b/>
          <w:sz w:val="22"/>
          <w:szCs w:val="22"/>
          <w:lang w:eastAsia="en-GB"/>
        </w:rPr>
      </w:pPr>
    </w:p>
    <w:p w14:paraId="08477DD2" w14:textId="77777777" w:rsidR="00FF4A9F" w:rsidRDefault="00FF4A9F" w:rsidP="00C019B6">
      <w:pPr>
        <w:rPr>
          <w:b/>
          <w:sz w:val="22"/>
          <w:szCs w:val="22"/>
          <w:lang w:eastAsia="en-GB"/>
        </w:rPr>
      </w:pPr>
    </w:p>
    <w:p w14:paraId="39B29E35" w14:textId="77777777" w:rsidR="00FF4A9F" w:rsidRDefault="00FF4A9F" w:rsidP="00C019B6">
      <w:pPr>
        <w:rPr>
          <w:b/>
          <w:sz w:val="22"/>
          <w:szCs w:val="22"/>
          <w:lang w:eastAsia="en-GB"/>
        </w:rPr>
      </w:pPr>
    </w:p>
    <w:p w14:paraId="146C2495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13C42CFE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67FEBCFA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32A49F35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707C8CAB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752D62D8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6935F9DE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56BFAE29" w14:textId="77777777" w:rsidR="00A24188" w:rsidRDefault="00A24188" w:rsidP="00C019B6">
      <w:pPr>
        <w:rPr>
          <w:b/>
          <w:sz w:val="22"/>
          <w:szCs w:val="22"/>
          <w:lang w:eastAsia="en-GB"/>
        </w:rPr>
      </w:pPr>
    </w:p>
    <w:p w14:paraId="1289460C" w14:textId="77777777" w:rsidR="00EC38F0" w:rsidRDefault="00EC38F0" w:rsidP="00C019B6">
      <w:pPr>
        <w:rPr>
          <w:b/>
          <w:sz w:val="22"/>
          <w:szCs w:val="22"/>
          <w:lang w:eastAsia="en-GB"/>
        </w:rPr>
      </w:pPr>
    </w:p>
    <w:p w14:paraId="3750E418" w14:textId="77777777" w:rsidR="00EC38F0" w:rsidRDefault="00EC38F0" w:rsidP="00C019B6">
      <w:pPr>
        <w:rPr>
          <w:b/>
          <w:sz w:val="22"/>
          <w:szCs w:val="22"/>
          <w:lang w:eastAsia="en-GB"/>
        </w:rPr>
      </w:pPr>
    </w:p>
    <w:p w14:paraId="354B4D3A" w14:textId="77777777" w:rsidR="00D11EE5" w:rsidRDefault="00D11EE5" w:rsidP="00C019B6">
      <w:pPr>
        <w:rPr>
          <w:b/>
          <w:sz w:val="22"/>
          <w:szCs w:val="22"/>
          <w:lang w:eastAsia="en-GB"/>
        </w:rPr>
      </w:pPr>
    </w:p>
    <w:p w14:paraId="24DE821D" w14:textId="77777777" w:rsidR="00D11EE5" w:rsidRDefault="00D11EE5" w:rsidP="00C019B6">
      <w:pPr>
        <w:rPr>
          <w:b/>
          <w:sz w:val="22"/>
          <w:szCs w:val="22"/>
          <w:lang w:eastAsia="en-GB"/>
        </w:rPr>
      </w:pPr>
    </w:p>
    <w:p w14:paraId="0732566D" w14:textId="77777777" w:rsidR="00D11EE5" w:rsidRDefault="00D11EE5" w:rsidP="00C019B6">
      <w:pPr>
        <w:rPr>
          <w:b/>
          <w:sz w:val="22"/>
          <w:szCs w:val="22"/>
          <w:lang w:eastAsia="en-GB"/>
        </w:rPr>
      </w:pPr>
    </w:p>
    <w:p w14:paraId="312A3671" w14:textId="77777777" w:rsidR="002824DC" w:rsidRDefault="002824DC" w:rsidP="00C019B6">
      <w:pPr>
        <w:rPr>
          <w:b/>
          <w:sz w:val="22"/>
          <w:szCs w:val="22"/>
          <w:lang w:eastAsia="en-GB"/>
        </w:rPr>
      </w:pPr>
    </w:p>
    <w:p w14:paraId="3B775249" w14:textId="77777777" w:rsidR="002824DC" w:rsidRDefault="002824DC" w:rsidP="00C019B6">
      <w:pPr>
        <w:rPr>
          <w:b/>
          <w:sz w:val="22"/>
          <w:szCs w:val="22"/>
          <w:lang w:eastAsia="en-GB"/>
        </w:rPr>
      </w:pPr>
    </w:p>
    <w:p w14:paraId="6B9C8E10" w14:textId="77777777" w:rsidR="002824DC" w:rsidRDefault="002824DC" w:rsidP="00C019B6">
      <w:pPr>
        <w:rPr>
          <w:b/>
          <w:sz w:val="22"/>
          <w:szCs w:val="22"/>
          <w:lang w:eastAsia="en-GB"/>
        </w:rPr>
      </w:pPr>
    </w:p>
    <w:p w14:paraId="7002E9F4" w14:textId="77777777" w:rsidR="00FF4A9F" w:rsidRDefault="00FF4A9F" w:rsidP="00C019B6">
      <w:pPr>
        <w:rPr>
          <w:b/>
          <w:sz w:val="22"/>
          <w:szCs w:val="22"/>
          <w:lang w:eastAsia="en-GB"/>
        </w:rPr>
      </w:pPr>
    </w:p>
    <w:p w14:paraId="3AD63671" w14:textId="77777777" w:rsidR="00CC6583" w:rsidRDefault="00CC6583" w:rsidP="00C019B6">
      <w:pPr>
        <w:rPr>
          <w:b/>
          <w:sz w:val="22"/>
          <w:szCs w:val="22"/>
          <w:lang w:eastAsia="en-GB"/>
        </w:rPr>
      </w:pPr>
    </w:p>
    <w:p w14:paraId="46F3702E" w14:textId="77777777" w:rsidR="00FF4A9F" w:rsidRPr="00CC6583" w:rsidRDefault="00FF4A9F" w:rsidP="00FF4A9F">
      <w:pPr>
        <w:spacing w:line="276" w:lineRule="auto"/>
        <w:rPr>
          <w:i/>
          <w:sz w:val="22"/>
          <w:szCs w:val="22"/>
        </w:rPr>
      </w:pPr>
      <w:proofErr w:type="spellStart"/>
      <w:r w:rsidRPr="00CC6583">
        <w:rPr>
          <w:i/>
          <w:sz w:val="22"/>
          <w:szCs w:val="22"/>
        </w:rPr>
        <w:t>Consiliul</w:t>
      </w:r>
      <w:proofErr w:type="spellEnd"/>
      <w:r w:rsidRPr="00CC6583">
        <w:rPr>
          <w:i/>
          <w:sz w:val="22"/>
          <w:szCs w:val="22"/>
        </w:rPr>
        <w:t xml:space="preserve"> Local </w:t>
      </w:r>
      <w:proofErr w:type="spellStart"/>
      <w:r w:rsidRPr="00CC6583">
        <w:rPr>
          <w:i/>
          <w:sz w:val="22"/>
          <w:szCs w:val="22"/>
        </w:rPr>
        <w:t>Sânpetru</w:t>
      </w:r>
      <w:proofErr w:type="spellEnd"/>
      <w:r w:rsidRPr="00CC6583">
        <w:rPr>
          <w:i/>
          <w:sz w:val="22"/>
          <w:szCs w:val="22"/>
        </w:rPr>
        <w:t xml:space="preserve"> de </w:t>
      </w:r>
      <w:proofErr w:type="spellStart"/>
      <w:r w:rsidRPr="00CC6583">
        <w:rPr>
          <w:i/>
          <w:sz w:val="22"/>
          <w:szCs w:val="22"/>
        </w:rPr>
        <w:t>Câmpie</w:t>
      </w:r>
      <w:proofErr w:type="spellEnd"/>
    </w:p>
    <w:p w14:paraId="04237A78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</w:p>
    <w:p w14:paraId="601DF454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  <w:r w:rsidRPr="00CC6583">
        <w:rPr>
          <w:b/>
          <w:sz w:val="22"/>
          <w:szCs w:val="22"/>
        </w:rPr>
        <w:t xml:space="preserve"> AVIZUL COMPARTIMENTULUI DE RESORT DIN APARATUL PROPRIU AL PRIMARIEI COMUNEI </w:t>
      </w:r>
    </w:p>
    <w:p w14:paraId="78333731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  <w:r w:rsidRPr="00CC6583">
        <w:rPr>
          <w:b/>
          <w:sz w:val="22"/>
          <w:szCs w:val="22"/>
        </w:rPr>
        <w:t>SÂNPETRU DE CÂMPIE JUDETUL MURES</w:t>
      </w:r>
    </w:p>
    <w:p w14:paraId="5FD95C98" w14:textId="77777777" w:rsidR="00FF4A9F" w:rsidRDefault="00FF4A9F" w:rsidP="00CC6583">
      <w:pPr>
        <w:jc w:val="both"/>
        <w:rPr>
          <w:sz w:val="22"/>
          <w:szCs w:val="22"/>
        </w:rPr>
      </w:pPr>
      <w:r w:rsidRPr="00CC6583">
        <w:rPr>
          <w:sz w:val="22"/>
          <w:szCs w:val="22"/>
        </w:rPr>
        <w:t xml:space="preserve">       </w:t>
      </w:r>
      <w:proofErr w:type="spellStart"/>
      <w:proofErr w:type="gramStart"/>
      <w:r w:rsidR="001B7BF4" w:rsidRPr="00CC6583">
        <w:rPr>
          <w:sz w:val="22"/>
          <w:szCs w:val="22"/>
        </w:rPr>
        <w:t>Pentru</w:t>
      </w:r>
      <w:proofErr w:type="spellEnd"/>
      <w:r w:rsidR="001B7BF4" w:rsidRPr="00CC6583">
        <w:rPr>
          <w:sz w:val="22"/>
          <w:szCs w:val="22"/>
        </w:rPr>
        <w:t xml:space="preserve"> </w:t>
      </w:r>
      <w:r w:rsidR="00F93BA3" w:rsidRPr="00CC6583">
        <w:rPr>
          <w:sz w:val="22"/>
          <w:szCs w:val="22"/>
        </w:rPr>
        <w:t xml:space="preserve"> </w:t>
      </w:r>
      <w:proofErr w:type="spellStart"/>
      <w:r w:rsidR="00F93BA3" w:rsidRPr="00CC6583">
        <w:rPr>
          <w:sz w:val="22"/>
          <w:szCs w:val="22"/>
        </w:rPr>
        <w:t>aprobarea</w:t>
      </w:r>
      <w:proofErr w:type="spellEnd"/>
      <w:proofErr w:type="gramEnd"/>
      <w:r w:rsidR="00F93BA3" w:rsidRPr="00CC6583">
        <w:rPr>
          <w:sz w:val="22"/>
          <w:szCs w:val="22"/>
        </w:rPr>
        <w:t xml:space="preserve"> </w:t>
      </w:r>
      <w:proofErr w:type="spellStart"/>
      <w:r w:rsidR="00F93BA3" w:rsidRPr="00CC6583">
        <w:rPr>
          <w:sz w:val="22"/>
          <w:szCs w:val="22"/>
        </w:rPr>
        <w:t>proiectului</w:t>
      </w:r>
      <w:proofErr w:type="spellEnd"/>
      <w:r w:rsidR="00F93BA3" w:rsidRPr="00CC6583">
        <w:rPr>
          <w:sz w:val="22"/>
          <w:szCs w:val="22"/>
        </w:rPr>
        <w:t xml:space="preserve">  </w:t>
      </w:r>
      <w:r w:rsidRPr="00CC6583">
        <w:rPr>
          <w:sz w:val="22"/>
          <w:szCs w:val="22"/>
        </w:rPr>
        <w:t xml:space="preserve">de </w:t>
      </w:r>
      <w:proofErr w:type="spellStart"/>
      <w:r w:rsidRPr="00CC6583">
        <w:rPr>
          <w:sz w:val="22"/>
          <w:szCs w:val="22"/>
        </w:rPr>
        <w:t>hotărâre</w:t>
      </w:r>
      <w:proofErr w:type="spellEnd"/>
      <w:r w:rsidR="001B7BF4" w:rsidRPr="00CC6583">
        <w:rPr>
          <w:b/>
          <w:sz w:val="22"/>
          <w:szCs w:val="22"/>
        </w:rPr>
        <w:t xml:space="preserve">  </w:t>
      </w:r>
      <w:r w:rsidR="00CC6583" w:rsidRPr="00CC6583">
        <w:rPr>
          <w:b/>
          <w:sz w:val="22"/>
          <w:szCs w:val="22"/>
          <w:lang w:val="ro-RO"/>
        </w:rPr>
        <w:t xml:space="preserve">pentru modificarea și completarea art. 2 din Hotărârea nr. 36 din 12.04.2022, de aprobare a proiectului și a cheltuielilor aferente proiectului pentru </w:t>
      </w:r>
      <w:proofErr w:type="spellStart"/>
      <w:r w:rsidR="00CC6583" w:rsidRPr="00CC6583">
        <w:rPr>
          <w:b/>
          <w:sz w:val="22"/>
          <w:szCs w:val="22"/>
          <w:lang w:val="ro-RO"/>
        </w:rPr>
        <w:t>investiţia</w:t>
      </w:r>
      <w:proofErr w:type="spellEnd"/>
      <w:r w:rsidR="00CC6583" w:rsidRPr="00CC6583">
        <w:rPr>
          <w:b/>
          <w:sz w:val="22"/>
          <w:szCs w:val="22"/>
          <w:lang w:val="ro-RO"/>
        </w:rPr>
        <w:t xml:space="preserve"> finanțată în cadrul PNRR, componenta C10 – Fondul Local „-13-338-REABILITARE MODERATĂ A CLĂDIRILOR PUBLICE” Consiliul local al comunei Sânpetru de Câmpie, </w:t>
      </w:r>
      <w:proofErr w:type="spellStart"/>
      <w:r w:rsidR="00CC6583" w:rsidRPr="00CC6583">
        <w:rPr>
          <w:b/>
          <w:sz w:val="22"/>
          <w:szCs w:val="22"/>
          <w:lang w:val="ro-RO"/>
        </w:rPr>
        <w:t>judeţul</w:t>
      </w:r>
      <w:proofErr w:type="spellEnd"/>
      <w:r w:rsidR="00CC6583" w:rsidRPr="00CC6583">
        <w:rPr>
          <w:b/>
          <w:sz w:val="22"/>
          <w:szCs w:val="22"/>
          <w:lang w:val="ro-RO"/>
        </w:rPr>
        <w:t xml:space="preserve"> </w:t>
      </w:r>
      <w:proofErr w:type="spellStart"/>
      <w:r w:rsidR="00CC6583" w:rsidRPr="00CC6583">
        <w:rPr>
          <w:b/>
          <w:sz w:val="22"/>
          <w:szCs w:val="22"/>
          <w:lang w:val="ro-RO"/>
        </w:rPr>
        <w:t>Mureş</w:t>
      </w:r>
      <w:proofErr w:type="spellEnd"/>
      <w:r w:rsidR="00CC6583" w:rsidRPr="00CC6583">
        <w:rPr>
          <w:b/>
          <w:sz w:val="22"/>
          <w:szCs w:val="22"/>
          <w:lang w:val="ro-RO"/>
        </w:rPr>
        <w:t xml:space="preserve">, </w:t>
      </w:r>
      <w:r w:rsidRPr="00CC6583">
        <w:rPr>
          <w:sz w:val="22"/>
          <w:szCs w:val="22"/>
        </w:rPr>
        <w:t xml:space="preserve">sunt  </w:t>
      </w:r>
      <w:proofErr w:type="spellStart"/>
      <w:r w:rsidRPr="00CC6583">
        <w:rPr>
          <w:sz w:val="22"/>
          <w:szCs w:val="22"/>
        </w:rPr>
        <w:t>în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concordanță</w:t>
      </w:r>
      <w:proofErr w:type="spellEnd"/>
      <w:r w:rsidRPr="00CC6583">
        <w:rPr>
          <w:sz w:val="22"/>
          <w:szCs w:val="22"/>
        </w:rPr>
        <w:t xml:space="preserve"> cu </w:t>
      </w:r>
      <w:proofErr w:type="spellStart"/>
      <w:r w:rsidRPr="00CC6583">
        <w:rPr>
          <w:sz w:val="22"/>
          <w:szCs w:val="22"/>
        </w:rPr>
        <w:t>prevederile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legale</w:t>
      </w:r>
      <w:proofErr w:type="spell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în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domeniu</w:t>
      </w:r>
      <w:proofErr w:type="spellEnd"/>
    </w:p>
    <w:p w14:paraId="30C20E8F" w14:textId="77777777" w:rsidR="009C7F84" w:rsidRPr="00CC6583" w:rsidRDefault="009C7F84" w:rsidP="00CC6583">
      <w:pPr>
        <w:jc w:val="both"/>
        <w:rPr>
          <w:b/>
          <w:sz w:val="22"/>
          <w:szCs w:val="22"/>
          <w:lang w:val="ro-RO"/>
        </w:rPr>
      </w:pPr>
    </w:p>
    <w:p w14:paraId="1FB54789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  <w:proofErr w:type="spellStart"/>
      <w:r w:rsidRPr="00CC6583">
        <w:rPr>
          <w:b/>
          <w:sz w:val="22"/>
          <w:szCs w:val="22"/>
        </w:rPr>
        <w:t>Secretar</w:t>
      </w:r>
      <w:proofErr w:type="spellEnd"/>
      <w:r w:rsidRPr="00CC6583">
        <w:rPr>
          <w:b/>
          <w:sz w:val="22"/>
          <w:szCs w:val="22"/>
        </w:rPr>
        <w:t xml:space="preserve"> General </w:t>
      </w:r>
      <w:proofErr w:type="spellStart"/>
      <w:r w:rsidRPr="00CC6583">
        <w:rPr>
          <w:b/>
          <w:sz w:val="22"/>
          <w:szCs w:val="22"/>
        </w:rPr>
        <w:t>Teglaș</w:t>
      </w:r>
      <w:proofErr w:type="spellEnd"/>
      <w:r w:rsidRPr="00CC6583">
        <w:rPr>
          <w:b/>
          <w:sz w:val="22"/>
          <w:szCs w:val="22"/>
        </w:rPr>
        <w:t xml:space="preserve"> Adriana  </w:t>
      </w:r>
    </w:p>
    <w:p w14:paraId="08862678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  <w:proofErr w:type="spellStart"/>
      <w:proofErr w:type="gramStart"/>
      <w:r w:rsidRPr="00CC6583">
        <w:rPr>
          <w:b/>
          <w:sz w:val="22"/>
          <w:szCs w:val="22"/>
        </w:rPr>
        <w:t>Comisia</w:t>
      </w:r>
      <w:proofErr w:type="spell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pentru</w:t>
      </w:r>
      <w:proofErr w:type="spellEnd"/>
      <w:proofErr w:type="gram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agricultură</w:t>
      </w:r>
      <w:proofErr w:type="spellEnd"/>
      <w:r w:rsidRPr="00CC6583">
        <w:rPr>
          <w:b/>
          <w:sz w:val="22"/>
          <w:szCs w:val="22"/>
        </w:rPr>
        <w:t xml:space="preserve"> ,</w:t>
      </w:r>
      <w:proofErr w:type="spellStart"/>
      <w:r w:rsidRPr="00CC6583">
        <w:rPr>
          <w:b/>
          <w:sz w:val="22"/>
          <w:szCs w:val="22"/>
        </w:rPr>
        <w:t>activități</w:t>
      </w:r>
      <w:proofErr w:type="spellEnd"/>
      <w:r w:rsidRPr="00CC6583">
        <w:rPr>
          <w:b/>
          <w:sz w:val="22"/>
          <w:szCs w:val="22"/>
        </w:rPr>
        <w:t xml:space="preserve"> economic  </w:t>
      </w:r>
      <w:proofErr w:type="spellStart"/>
      <w:r w:rsidRPr="00CC6583">
        <w:rPr>
          <w:b/>
          <w:sz w:val="22"/>
          <w:szCs w:val="22"/>
        </w:rPr>
        <w:t>financiare</w:t>
      </w:r>
      <w:proofErr w:type="spellEnd"/>
      <w:r w:rsidRPr="00CC6583">
        <w:rPr>
          <w:b/>
          <w:sz w:val="22"/>
          <w:szCs w:val="22"/>
        </w:rPr>
        <w:t xml:space="preserve"> , </w:t>
      </w:r>
      <w:proofErr w:type="spellStart"/>
      <w:r w:rsidRPr="00CC6583">
        <w:rPr>
          <w:b/>
          <w:sz w:val="22"/>
          <w:szCs w:val="22"/>
        </w:rPr>
        <w:t>amenajarea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teritoriului</w:t>
      </w:r>
      <w:proofErr w:type="spell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și</w:t>
      </w:r>
      <w:proofErr w:type="spellEnd"/>
      <w:r w:rsidRPr="00CC6583">
        <w:rPr>
          <w:b/>
          <w:sz w:val="22"/>
          <w:szCs w:val="22"/>
        </w:rPr>
        <w:t xml:space="preserve"> urbanism </w:t>
      </w:r>
    </w:p>
    <w:p w14:paraId="1D7E78F3" w14:textId="77777777" w:rsidR="00CC6583" w:rsidRPr="00CC6583" w:rsidRDefault="00F93BA3" w:rsidP="00CC6583">
      <w:pPr>
        <w:jc w:val="both"/>
        <w:rPr>
          <w:b/>
          <w:sz w:val="22"/>
          <w:szCs w:val="22"/>
          <w:lang w:val="ro-RO"/>
        </w:rPr>
      </w:pPr>
      <w:proofErr w:type="spellStart"/>
      <w:proofErr w:type="gramStart"/>
      <w:r w:rsidRPr="00CC6583">
        <w:rPr>
          <w:sz w:val="22"/>
          <w:szCs w:val="22"/>
        </w:rPr>
        <w:t>Avizăm</w:t>
      </w:r>
      <w:proofErr w:type="spell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favorabil</w:t>
      </w:r>
      <w:proofErr w:type="spellEnd"/>
      <w:proofErr w:type="gram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proiectul</w:t>
      </w:r>
      <w:proofErr w:type="spellEnd"/>
      <w:r w:rsidRPr="00CC6583">
        <w:rPr>
          <w:sz w:val="22"/>
          <w:szCs w:val="22"/>
        </w:rPr>
        <w:t xml:space="preserve">  </w:t>
      </w:r>
      <w:r w:rsidR="00FF4A9F" w:rsidRPr="00CC6583">
        <w:rPr>
          <w:sz w:val="22"/>
          <w:szCs w:val="22"/>
        </w:rPr>
        <w:t xml:space="preserve">de </w:t>
      </w:r>
      <w:proofErr w:type="spellStart"/>
      <w:r w:rsidR="00FF4A9F" w:rsidRPr="00CC6583">
        <w:rPr>
          <w:sz w:val="22"/>
          <w:szCs w:val="22"/>
        </w:rPr>
        <w:t>hotarâre</w:t>
      </w:r>
      <w:proofErr w:type="spellEnd"/>
      <w:r w:rsidR="00FF4A9F"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privind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aprobare</w:t>
      </w:r>
      <w:r w:rsidRPr="00CC6583">
        <w:rPr>
          <w:b/>
          <w:bCs/>
          <w:sz w:val="22"/>
          <w:szCs w:val="22"/>
        </w:rPr>
        <w:t>a</w:t>
      </w:r>
      <w:proofErr w:type="spellEnd"/>
      <w:r w:rsidR="001B7BF4" w:rsidRPr="00CC6583">
        <w:rPr>
          <w:b/>
          <w:sz w:val="22"/>
          <w:szCs w:val="22"/>
        </w:rPr>
        <w:t xml:space="preserve">  </w:t>
      </w:r>
      <w:r w:rsidR="00CC6583" w:rsidRPr="00CC6583">
        <w:rPr>
          <w:b/>
          <w:sz w:val="22"/>
          <w:szCs w:val="22"/>
          <w:lang w:val="ro-RO"/>
        </w:rPr>
        <w:t xml:space="preserve">pentru modificarea și completarea art. 2 din Hotărârea nr. 36 din 12.04.2022, de aprobare a proiectului și a cheltuielilor aferente proiectului pentru investiţia finanțată în cadrul PNRR, componenta C10 – Fondul Local „-13-338-REABILITARE MODERATĂ A CLĂDIRILOR PUBLICE” Consiliul local al comunei Sânpetru de Câmpie, judeţul Mureş, </w:t>
      </w:r>
    </w:p>
    <w:p w14:paraId="17F2D454" w14:textId="77777777" w:rsidR="001B7BF4" w:rsidRPr="00CC6583" w:rsidRDefault="001B7BF4" w:rsidP="00CC6583">
      <w:pPr>
        <w:pStyle w:val="Textnotdesubsol"/>
        <w:widowControl/>
        <w:jc w:val="center"/>
        <w:rPr>
          <w:b/>
          <w:sz w:val="22"/>
          <w:szCs w:val="22"/>
        </w:rPr>
      </w:pPr>
    </w:p>
    <w:p w14:paraId="59C84A05" w14:textId="2D7DF8A5" w:rsidR="00FF4A9F" w:rsidRPr="00CC6583" w:rsidRDefault="00FF4A9F" w:rsidP="00F93BA3">
      <w:pPr>
        <w:jc w:val="both"/>
        <w:rPr>
          <w:b/>
          <w:sz w:val="22"/>
          <w:szCs w:val="22"/>
        </w:rPr>
      </w:pPr>
      <w:proofErr w:type="gramStart"/>
      <w:r w:rsidRPr="00CC6583">
        <w:rPr>
          <w:b/>
          <w:sz w:val="22"/>
          <w:szCs w:val="22"/>
        </w:rPr>
        <w:t>PRESEDINTE ,</w:t>
      </w:r>
      <w:proofErr w:type="gramEnd"/>
      <w:r w:rsidR="00EA015C">
        <w:rPr>
          <w:b/>
          <w:sz w:val="22"/>
          <w:szCs w:val="22"/>
        </w:rPr>
        <w:t xml:space="preserve">    </w:t>
      </w:r>
      <w:proofErr w:type="spellStart"/>
      <w:r w:rsidRPr="00CC6583">
        <w:rPr>
          <w:b/>
          <w:sz w:val="22"/>
          <w:szCs w:val="22"/>
        </w:rPr>
        <w:t>Gherbe</w:t>
      </w:r>
      <w:proofErr w:type="spellEnd"/>
      <w:r w:rsidRPr="00CC6583">
        <w:rPr>
          <w:b/>
          <w:sz w:val="22"/>
          <w:szCs w:val="22"/>
        </w:rPr>
        <w:t xml:space="preserve">  Martin</w:t>
      </w:r>
    </w:p>
    <w:p w14:paraId="73CC81CC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</w:p>
    <w:p w14:paraId="079C631A" w14:textId="77777777" w:rsidR="00FF4A9F" w:rsidRPr="00CC6583" w:rsidRDefault="00FF4A9F" w:rsidP="00FF4A9F">
      <w:pPr>
        <w:spacing w:after="200" w:line="276" w:lineRule="auto"/>
        <w:rPr>
          <w:sz w:val="22"/>
          <w:szCs w:val="22"/>
        </w:rPr>
      </w:pPr>
      <w:proofErr w:type="spellStart"/>
      <w:proofErr w:type="gramStart"/>
      <w:r w:rsidRPr="00CC6583">
        <w:rPr>
          <w:b/>
          <w:sz w:val="22"/>
          <w:szCs w:val="22"/>
        </w:rPr>
        <w:t>Comisia</w:t>
      </w:r>
      <w:proofErr w:type="spell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juridică</w:t>
      </w:r>
      <w:proofErr w:type="spellEnd"/>
      <w:proofErr w:type="gram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și</w:t>
      </w:r>
      <w:proofErr w:type="spellEnd"/>
      <w:r w:rsidRPr="00CC6583">
        <w:rPr>
          <w:b/>
          <w:sz w:val="22"/>
          <w:szCs w:val="22"/>
        </w:rPr>
        <w:t xml:space="preserve"> de </w:t>
      </w:r>
      <w:proofErr w:type="spellStart"/>
      <w:r w:rsidRPr="00CC6583">
        <w:rPr>
          <w:b/>
          <w:sz w:val="22"/>
          <w:szCs w:val="22"/>
        </w:rPr>
        <w:t>disciplină</w:t>
      </w:r>
      <w:proofErr w:type="spellEnd"/>
      <w:r w:rsidRPr="00CC6583">
        <w:rPr>
          <w:b/>
          <w:sz w:val="22"/>
          <w:szCs w:val="22"/>
        </w:rPr>
        <w:t xml:space="preserve">  ,</w:t>
      </w:r>
      <w:proofErr w:type="spellStart"/>
      <w:r w:rsidRPr="00CC6583">
        <w:rPr>
          <w:b/>
          <w:sz w:val="22"/>
          <w:szCs w:val="22"/>
        </w:rPr>
        <w:t>protecție</w:t>
      </w:r>
      <w:proofErr w:type="spell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mediu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și</w:t>
      </w:r>
      <w:proofErr w:type="spell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turism</w:t>
      </w:r>
      <w:proofErr w:type="spellEnd"/>
    </w:p>
    <w:p w14:paraId="159296D1" w14:textId="77777777" w:rsidR="00CC6583" w:rsidRPr="00CC6583" w:rsidRDefault="00F93BA3" w:rsidP="00CC6583">
      <w:pPr>
        <w:jc w:val="both"/>
        <w:rPr>
          <w:b/>
          <w:sz w:val="22"/>
          <w:szCs w:val="22"/>
          <w:lang w:val="ro-RO"/>
        </w:rPr>
      </w:pPr>
      <w:proofErr w:type="spellStart"/>
      <w:proofErr w:type="gramStart"/>
      <w:r w:rsidRPr="00CC6583">
        <w:rPr>
          <w:sz w:val="22"/>
          <w:szCs w:val="22"/>
        </w:rPr>
        <w:t>Avizăm</w:t>
      </w:r>
      <w:proofErr w:type="spell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favorabil</w:t>
      </w:r>
      <w:proofErr w:type="spellEnd"/>
      <w:proofErr w:type="gram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proiectul</w:t>
      </w:r>
      <w:proofErr w:type="spellEnd"/>
      <w:r w:rsidRPr="00CC6583">
        <w:rPr>
          <w:sz w:val="22"/>
          <w:szCs w:val="22"/>
        </w:rPr>
        <w:t xml:space="preserve">  de </w:t>
      </w:r>
      <w:proofErr w:type="spellStart"/>
      <w:r w:rsidRPr="00CC6583">
        <w:rPr>
          <w:sz w:val="22"/>
          <w:szCs w:val="22"/>
        </w:rPr>
        <w:t>hotarâre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privind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aprobare</w:t>
      </w:r>
      <w:r w:rsidRPr="00CC6583">
        <w:rPr>
          <w:b/>
          <w:bCs/>
          <w:sz w:val="22"/>
          <w:szCs w:val="22"/>
        </w:rPr>
        <w:t>a</w:t>
      </w:r>
      <w:proofErr w:type="spellEnd"/>
      <w:r w:rsidRPr="00CC6583">
        <w:rPr>
          <w:b/>
          <w:bCs/>
          <w:sz w:val="22"/>
          <w:szCs w:val="22"/>
          <w:lang w:eastAsia="en-GB"/>
        </w:rPr>
        <w:t xml:space="preserve"> </w:t>
      </w:r>
      <w:r w:rsidR="00AB0EB4" w:rsidRPr="00CC6583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CC6583" w:rsidRPr="00CC6583">
        <w:rPr>
          <w:b/>
          <w:sz w:val="22"/>
          <w:szCs w:val="22"/>
          <w:lang w:val="ro-RO"/>
        </w:rPr>
        <w:t xml:space="preserve">pentru modificarea și completarea art. 2 din Hotărârea nr. 36 din 12.04.2022, de aprobare a proiectului și a cheltuielilor aferente proiectului pentru investiţia finanțată în cadrul PNRR, componenta C10 – Fondul Local „-13-338-REABILITARE MODERATĂ A CLĂDIRILOR PUBLICE” Consiliul local al comunei Sânpetru de Câmpie, judeţul Mureş, </w:t>
      </w:r>
    </w:p>
    <w:p w14:paraId="33B09682" w14:textId="77777777" w:rsidR="00D4401A" w:rsidRPr="00CC6583" w:rsidRDefault="00D4401A" w:rsidP="00CC6583">
      <w:pPr>
        <w:pStyle w:val="Textnotdesubsol"/>
        <w:widowControl/>
        <w:jc w:val="center"/>
        <w:rPr>
          <w:b/>
          <w:sz w:val="22"/>
          <w:szCs w:val="22"/>
        </w:rPr>
      </w:pPr>
    </w:p>
    <w:p w14:paraId="188AD71D" w14:textId="77777777" w:rsidR="00FF4A9F" w:rsidRPr="00CC6583" w:rsidRDefault="00FF4A9F" w:rsidP="00AB0EB4">
      <w:pPr>
        <w:jc w:val="both"/>
        <w:rPr>
          <w:b/>
          <w:sz w:val="22"/>
          <w:szCs w:val="22"/>
        </w:rPr>
      </w:pPr>
      <w:r w:rsidRPr="00CC6583">
        <w:rPr>
          <w:sz w:val="22"/>
          <w:szCs w:val="22"/>
        </w:rPr>
        <w:t xml:space="preserve"> P</w:t>
      </w:r>
      <w:r w:rsidRPr="00CC6583">
        <w:rPr>
          <w:b/>
          <w:sz w:val="22"/>
          <w:szCs w:val="22"/>
        </w:rPr>
        <w:t xml:space="preserve">RESEDINTE   </w:t>
      </w:r>
      <w:proofErr w:type="spellStart"/>
      <w:r w:rsidRPr="00CC6583">
        <w:rPr>
          <w:b/>
          <w:sz w:val="22"/>
          <w:szCs w:val="22"/>
        </w:rPr>
        <w:t>Macarie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Ioan</w:t>
      </w:r>
      <w:proofErr w:type="spellEnd"/>
    </w:p>
    <w:p w14:paraId="216B3DDE" w14:textId="77777777" w:rsidR="00AB0EB4" w:rsidRPr="00CC6583" w:rsidRDefault="00AB0EB4" w:rsidP="00AB0EB4">
      <w:pPr>
        <w:jc w:val="both"/>
        <w:rPr>
          <w:b/>
          <w:sz w:val="22"/>
          <w:szCs w:val="22"/>
        </w:rPr>
      </w:pPr>
    </w:p>
    <w:p w14:paraId="2A312852" w14:textId="77777777" w:rsidR="00FF4A9F" w:rsidRPr="00CC6583" w:rsidRDefault="00FF4A9F" w:rsidP="00FF4A9F">
      <w:pPr>
        <w:spacing w:after="200" w:line="276" w:lineRule="auto"/>
        <w:rPr>
          <w:sz w:val="22"/>
          <w:szCs w:val="22"/>
        </w:rPr>
      </w:pPr>
      <w:proofErr w:type="spellStart"/>
      <w:r w:rsidRPr="00CC6583">
        <w:rPr>
          <w:b/>
          <w:sz w:val="22"/>
          <w:szCs w:val="22"/>
        </w:rPr>
        <w:t>Comisia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pentru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activități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gramStart"/>
      <w:r w:rsidRPr="00CC6583">
        <w:rPr>
          <w:b/>
          <w:sz w:val="22"/>
          <w:szCs w:val="22"/>
        </w:rPr>
        <w:t xml:space="preserve">social  </w:t>
      </w:r>
      <w:proofErr w:type="spellStart"/>
      <w:r w:rsidRPr="00CC6583">
        <w:rPr>
          <w:b/>
          <w:sz w:val="22"/>
          <w:szCs w:val="22"/>
        </w:rPr>
        <w:t>culturale</w:t>
      </w:r>
      <w:proofErr w:type="spellEnd"/>
      <w:proofErr w:type="gramEnd"/>
      <w:r w:rsidRPr="00CC6583">
        <w:rPr>
          <w:b/>
          <w:sz w:val="22"/>
          <w:szCs w:val="22"/>
        </w:rPr>
        <w:t xml:space="preserve"> ,</w:t>
      </w:r>
      <w:proofErr w:type="spellStart"/>
      <w:r w:rsidRPr="00CC6583">
        <w:rPr>
          <w:b/>
          <w:sz w:val="22"/>
          <w:szCs w:val="22"/>
        </w:rPr>
        <w:t>culte</w:t>
      </w:r>
      <w:proofErr w:type="spellEnd"/>
      <w:r w:rsidRPr="00CC6583">
        <w:rPr>
          <w:b/>
          <w:sz w:val="22"/>
          <w:szCs w:val="22"/>
        </w:rPr>
        <w:t xml:space="preserve"> , </w:t>
      </w:r>
      <w:proofErr w:type="spellStart"/>
      <w:r w:rsidRPr="00CC6583">
        <w:rPr>
          <w:b/>
          <w:sz w:val="22"/>
          <w:szCs w:val="22"/>
        </w:rPr>
        <w:t>învățământ</w:t>
      </w:r>
      <w:proofErr w:type="spellEnd"/>
      <w:r w:rsidRPr="00CC6583">
        <w:rPr>
          <w:b/>
          <w:sz w:val="22"/>
          <w:szCs w:val="22"/>
        </w:rPr>
        <w:t xml:space="preserve"> , </w:t>
      </w:r>
      <w:proofErr w:type="spellStart"/>
      <w:r w:rsidRPr="00CC6583">
        <w:rPr>
          <w:b/>
          <w:sz w:val="22"/>
          <w:szCs w:val="22"/>
        </w:rPr>
        <w:t>sănătate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și</w:t>
      </w:r>
      <w:proofErr w:type="spell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familie</w:t>
      </w:r>
      <w:proofErr w:type="spellEnd"/>
      <w:r w:rsidRPr="00CC6583">
        <w:rPr>
          <w:b/>
          <w:sz w:val="22"/>
          <w:szCs w:val="22"/>
        </w:rPr>
        <w:t xml:space="preserve">  </w:t>
      </w:r>
      <w:proofErr w:type="spellStart"/>
      <w:r w:rsidRPr="00CC6583">
        <w:rPr>
          <w:b/>
          <w:sz w:val="22"/>
          <w:szCs w:val="22"/>
        </w:rPr>
        <w:t>copii</w:t>
      </w:r>
      <w:proofErr w:type="spellEnd"/>
      <w:r w:rsidRPr="00CC6583">
        <w:rPr>
          <w:b/>
          <w:sz w:val="22"/>
          <w:szCs w:val="22"/>
        </w:rPr>
        <w:t>.</w:t>
      </w:r>
    </w:p>
    <w:p w14:paraId="3AE48DE2" w14:textId="77777777" w:rsidR="009C7F84" w:rsidRDefault="00F93BA3" w:rsidP="00CC6583">
      <w:pPr>
        <w:jc w:val="both"/>
        <w:rPr>
          <w:b/>
          <w:sz w:val="22"/>
          <w:szCs w:val="22"/>
          <w:lang w:val="ro-RO"/>
        </w:rPr>
      </w:pPr>
      <w:proofErr w:type="spellStart"/>
      <w:proofErr w:type="gramStart"/>
      <w:r w:rsidRPr="00CC6583">
        <w:rPr>
          <w:sz w:val="22"/>
          <w:szCs w:val="22"/>
        </w:rPr>
        <w:t>Avizăm</w:t>
      </w:r>
      <w:proofErr w:type="spell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favorabil</w:t>
      </w:r>
      <w:proofErr w:type="spellEnd"/>
      <w:proofErr w:type="gramEnd"/>
      <w:r w:rsidRPr="00CC6583">
        <w:rPr>
          <w:sz w:val="22"/>
          <w:szCs w:val="22"/>
        </w:rPr>
        <w:t xml:space="preserve">  </w:t>
      </w:r>
      <w:proofErr w:type="spellStart"/>
      <w:r w:rsidRPr="00CC6583">
        <w:rPr>
          <w:sz w:val="22"/>
          <w:szCs w:val="22"/>
        </w:rPr>
        <w:t>proiectul</w:t>
      </w:r>
      <w:proofErr w:type="spellEnd"/>
      <w:r w:rsidRPr="00CC6583">
        <w:rPr>
          <w:sz w:val="22"/>
          <w:szCs w:val="22"/>
        </w:rPr>
        <w:t xml:space="preserve">  de </w:t>
      </w:r>
      <w:proofErr w:type="spellStart"/>
      <w:r w:rsidRPr="00CC6583">
        <w:rPr>
          <w:sz w:val="22"/>
          <w:szCs w:val="22"/>
        </w:rPr>
        <w:t>hotarâre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privind</w:t>
      </w:r>
      <w:proofErr w:type="spellEnd"/>
      <w:r w:rsidRPr="00CC6583">
        <w:rPr>
          <w:sz w:val="22"/>
          <w:szCs w:val="22"/>
        </w:rPr>
        <w:t xml:space="preserve"> </w:t>
      </w:r>
      <w:proofErr w:type="spellStart"/>
      <w:r w:rsidRPr="00CC6583">
        <w:rPr>
          <w:sz w:val="22"/>
          <w:szCs w:val="22"/>
        </w:rPr>
        <w:t>aprobare</w:t>
      </w:r>
      <w:r w:rsidRPr="00CC6583">
        <w:rPr>
          <w:b/>
          <w:bCs/>
          <w:sz w:val="22"/>
          <w:szCs w:val="22"/>
        </w:rPr>
        <w:t>a</w:t>
      </w:r>
      <w:proofErr w:type="spellEnd"/>
      <w:r w:rsidRPr="00CC6583">
        <w:rPr>
          <w:b/>
          <w:bCs/>
          <w:sz w:val="22"/>
          <w:szCs w:val="22"/>
          <w:lang w:eastAsia="en-GB"/>
        </w:rPr>
        <w:t xml:space="preserve"> </w:t>
      </w:r>
      <w:r w:rsidR="00AB0EB4" w:rsidRPr="00CC6583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CC6583" w:rsidRPr="00CC6583">
        <w:rPr>
          <w:b/>
          <w:sz w:val="22"/>
          <w:szCs w:val="22"/>
          <w:lang w:val="ro-RO"/>
        </w:rPr>
        <w:t>pentru modificarea și completarea art. 2 din Hotărârea nr. 36 din 12.04.2022, de aprobare a proiectului și a cheltuielilor aferente proiectului pentru investiţia finanțată în cadrul PNRR, componenta C10 – Fondul Local „-13-338-REABILITARE MODERATĂ A CLĂDIRILOR PUBLICE” Consiliul local al comunei Sânpetru de Câmpie, judeţul Mureş,</w:t>
      </w:r>
    </w:p>
    <w:p w14:paraId="6D23E480" w14:textId="77777777" w:rsidR="00CC6583" w:rsidRPr="00CC6583" w:rsidRDefault="00CC6583" w:rsidP="00CC6583">
      <w:pPr>
        <w:jc w:val="both"/>
        <w:rPr>
          <w:b/>
          <w:sz w:val="22"/>
          <w:szCs w:val="22"/>
          <w:lang w:val="ro-RO"/>
        </w:rPr>
      </w:pPr>
      <w:r w:rsidRPr="00CC6583">
        <w:rPr>
          <w:b/>
          <w:sz w:val="22"/>
          <w:szCs w:val="22"/>
          <w:lang w:val="ro-RO"/>
        </w:rPr>
        <w:t xml:space="preserve"> </w:t>
      </w:r>
    </w:p>
    <w:p w14:paraId="1501F4B2" w14:textId="77777777" w:rsidR="00FF4A9F" w:rsidRPr="00CC6583" w:rsidRDefault="00FF4A9F" w:rsidP="009C7F84">
      <w:pPr>
        <w:pStyle w:val="Textnotdesubsol"/>
        <w:widowControl/>
        <w:rPr>
          <w:b/>
          <w:sz w:val="22"/>
          <w:szCs w:val="22"/>
        </w:rPr>
      </w:pPr>
      <w:proofErr w:type="gramStart"/>
      <w:r w:rsidRPr="00CC6583">
        <w:rPr>
          <w:b/>
          <w:sz w:val="22"/>
          <w:szCs w:val="22"/>
        </w:rPr>
        <w:t>PRESEDINTE ,</w:t>
      </w:r>
      <w:proofErr w:type="spellStart"/>
      <w:r w:rsidRPr="00CC6583">
        <w:rPr>
          <w:b/>
          <w:sz w:val="22"/>
          <w:szCs w:val="22"/>
        </w:rPr>
        <w:t>Sărmășan</w:t>
      </w:r>
      <w:proofErr w:type="spellEnd"/>
      <w:proofErr w:type="gramEnd"/>
      <w:r w:rsidRPr="00CC6583">
        <w:rPr>
          <w:b/>
          <w:sz w:val="22"/>
          <w:szCs w:val="22"/>
        </w:rPr>
        <w:t xml:space="preserve"> </w:t>
      </w:r>
      <w:proofErr w:type="spellStart"/>
      <w:r w:rsidRPr="00CC6583">
        <w:rPr>
          <w:b/>
          <w:sz w:val="22"/>
          <w:szCs w:val="22"/>
        </w:rPr>
        <w:t>Grigore</w:t>
      </w:r>
      <w:proofErr w:type="spellEnd"/>
    </w:p>
    <w:p w14:paraId="4B4436A6" w14:textId="77777777" w:rsidR="00FF4A9F" w:rsidRPr="00CC6583" w:rsidRDefault="00FF4A9F" w:rsidP="00FF4A9F">
      <w:pPr>
        <w:spacing w:after="200" w:line="276" w:lineRule="auto"/>
        <w:rPr>
          <w:b/>
          <w:sz w:val="22"/>
          <w:szCs w:val="22"/>
        </w:rPr>
      </w:pPr>
    </w:p>
    <w:p w14:paraId="71D9C623" w14:textId="54B8911B" w:rsidR="00FF4A9F" w:rsidRPr="00EA015C" w:rsidRDefault="00536538" w:rsidP="00FF4A9F">
      <w:pPr>
        <w:spacing w:after="200" w:line="276" w:lineRule="auto"/>
        <w:rPr>
          <w:sz w:val="22"/>
          <w:szCs w:val="22"/>
          <w:lang w:val="fr-FR"/>
        </w:rPr>
      </w:pPr>
      <w:r w:rsidRPr="00CC6583">
        <w:rPr>
          <w:sz w:val="22"/>
          <w:szCs w:val="22"/>
          <w:lang w:val="fr-FR"/>
        </w:rPr>
        <w:t>12.04</w:t>
      </w:r>
      <w:r w:rsidR="00AB0EB4" w:rsidRPr="00CC6583">
        <w:rPr>
          <w:sz w:val="22"/>
          <w:szCs w:val="22"/>
          <w:lang w:val="fr-FR"/>
        </w:rPr>
        <w:t>.2022</w:t>
      </w:r>
    </w:p>
    <w:p w14:paraId="4A932EF1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lastRenderedPageBreak/>
        <w:t>Comuna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b/>
        </w:rPr>
        <w:t>Sânpetru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Câmpie</w:t>
      </w:r>
      <w:proofErr w:type="spellEnd"/>
    </w:p>
    <w:p w14:paraId="0B7CA1B4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Consiliul</w:t>
      </w:r>
      <w:proofErr w:type="spellEnd"/>
      <w:r>
        <w:rPr>
          <w:lang w:val="fr-FR"/>
        </w:rPr>
        <w:t xml:space="preserve"> Local</w:t>
      </w:r>
    </w:p>
    <w:p w14:paraId="47543B2D" w14:textId="77777777" w:rsidR="00FF4A9F" w:rsidRDefault="00FF4A9F" w:rsidP="00FF4A9F">
      <w:pPr>
        <w:spacing w:after="200" w:line="276" w:lineRule="auto"/>
        <w:rPr>
          <w:lang w:val="ro-RO" w:eastAsia="ro-RO"/>
        </w:rPr>
      </w:pPr>
    </w:p>
    <w:p w14:paraId="056EFD73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Comisia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proofErr w:type="gramStart"/>
      <w:r>
        <w:rPr>
          <w:lang w:val="fr-FR"/>
        </w:rPr>
        <w:t> :</w:t>
      </w:r>
      <w:proofErr w:type="spellStart"/>
      <w:r>
        <w:rPr>
          <w:lang w:val="fr-FR"/>
        </w:rPr>
        <w:t>Agricultură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Activitati</w:t>
      </w:r>
      <w:proofErr w:type="spellEnd"/>
      <w:r>
        <w:rPr>
          <w:lang w:val="fr-FR"/>
        </w:rPr>
        <w:t xml:space="preserve"> Economico - </w:t>
      </w:r>
      <w:proofErr w:type="spellStart"/>
      <w:r>
        <w:rPr>
          <w:lang w:val="fr-FR"/>
        </w:rPr>
        <w:t>Financiare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Amenajarea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Teritoriului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Urbanism</w:t>
      </w:r>
      <w:proofErr w:type="spellEnd"/>
    </w:p>
    <w:p w14:paraId="0DFDDEED" w14:textId="77777777" w:rsidR="00FF4A9F" w:rsidRDefault="00FF4A9F" w:rsidP="00FF4A9F">
      <w:pPr>
        <w:spacing w:after="120" w:line="276" w:lineRule="auto"/>
        <w:rPr>
          <w:bCs/>
          <w:lang w:val="it-IT"/>
        </w:rPr>
      </w:pPr>
      <w:r>
        <w:rPr>
          <w:lang w:val="it-IT"/>
        </w:rPr>
        <w:t xml:space="preserve">                                                                       </w:t>
      </w:r>
      <w:r>
        <w:rPr>
          <w:bCs/>
          <w:lang w:val="it-IT"/>
        </w:rPr>
        <w:t>AVIZ</w:t>
      </w:r>
    </w:p>
    <w:p w14:paraId="5F5DDBC6" w14:textId="77777777" w:rsidR="00FF4A9F" w:rsidRDefault="00FF4A9F" w:rsidP="00FF4A9F">
      <w:pPr>
        <w:spacing w:after="120" w:line="276" w:lineRule="auto"/>
        <w:jc w:val="center"/>
        <w:rPr>
          <w:lang w:val="it-IT"/>
        </w:rPr>
      </w:pPr>
    </w:p>
    <w:p w14:paraId="2EC5252E" w14:textId="77777777" w:rsidR="0041216B" w:rsidRPr="009E1D4A" w:rsidRDefault="00452EA2" w:rsidP="0041216B">
      <w:pPr>
        <w:jc w:val="both"/>
        <w:rPr>
          <w:b/>
          <w:lang w:val="ro-RO"/>
        </w:rPr>
      </w:pPr>
      <w:r>
        <w:t xml:space="preserve">      </w:t>
      </w:r>
      <w:proofErr w:type="spellStart"/>
      <w:r>
        <w:t>privind</w:t>
      </w:r>
      <w:proofErr w:type="spellEnd"/>
      <w:r>
        <w:t xml:space="preserve"> </w:t>
      </w:r>
      <w:proofErr w:type="spellStart"/>
      <w:proofErr w:type="gramStart"/>
      <w:r>
        <w:t>aprobare</w:t>
      </w:r>
      <w:r>
        <w:rPr>
          <w:b/>
          <w:bCs/>
        </w:rPr>
        <w:t>a</w:t>
      </w:r>
      <w:proofErr w:type="spellEnd"/>
      <w:r w:rsidRPr="003C19B1">
        <w:rPr>
          <w:b/>
          <w:bCs/>
          <w:lang w:eastAsia="en-GB"/>
        </w:rPr>
        <w:t xml:space="preserve"> </w:t>
      </w:r>
      <w:r w:rsidR="0041216B">
        <w:rPr>
          <w:b/>
          <w:lang w:val="ro-RO"/>
        </w:rPr>
        <w:t xml:space="preserve"> modificării</w:t>
      </w:r>
      <w:proofErr w:type="gramEnd"/>
      <w:r w:rsidR="0041216B">
        <w:rPr>
          <w:b/>
          <w:lang w:val="ro-RO"/>
        </w:rPr>
        <w:t xml:space="preserve"> și completării</w:t>
      </w:r>
      <w:r w:rsidR="0041216B" w:rsidRPr="009E1D4A">
        <w:rPr>
          <w:b/>
          <w:lang w:val="ro-RO"/>
        </w:rPr>
        <w:t xml:space="preserve"> art. 2 din Hotărârea nr. </w:t>
      </w:r>
      <w:r w:rsidR="0041216B">
        <w:rPr>
          <w:b/>
          <w:lang w:val="ro-RO"/>
        </w:rPr>
        <w:t>36 din 12.04.2022,</w:t>
      </w:r>
      <w:r w:rsidR="0041216B" w:rsidRPr="009E1D4A">
        <w:rPr>
          <w:b/>
          <w:lang w:val="ro-RO"/>
        </w:rPr>
        <w:t xml:space="preserve"> de aprobare a proiectului și a cheltuielilor aferente proiectului pentru investiţia finanțată în cadrul PNRR, componenta C10 – Fondul Local „</w:t>
      </w:r>
      <w:r w:rsidR="0041216B">
        <w:rPr>
          <w:b/>
          <w:lang w:val="ro-RO"/>
        </w:rPr>
        <w:t>-13-338-REABILITARE MODERATĂ A CLĂDIRILOR PUBLICE</w:t>
      </w:r>
      <w:r w:rsidR="0041216B" w:rsidRPr="009E1D4A">
        <w:rPr>
          <w:b/>
          <w:lang w:val="ro-RO"/>
        </w:rPr>
        <w:t>” Consiliul local al comunei Sânpetru de Câmpie, judeţul</w:t>
      </w:r>
      <w:r w:rsidR="0041216B">
        <w:rPr>
          <w:b/>
          <w:lang w:val="ro-RO"/>
        </w:rPr>
        <w:t xml:space="preserve"> </w:t>
      </w:r>
      <w:r w:rsidR="0041216B" w:rsidRPr="009E1D4A">
        <w:rPr>
          <w:b/>
          <w:lang w:val="ro-RO"/>
        </w:rPr>
        <w:t xml:space="preserve">Mureş, </w:t>
      </w:r>
    </w:p>
    <w:p w14:paraId="5C301EEA" w14:textId="77777777" w:rsidR="00AB0EB4" w:rsidRDefault="00AB0EB4" w:rsidP="0041216B">
      <w:pPr>
        <w:pStyle w:val="Textnotdesubsol"/>
        <w:widowControl/>
        <w:jc w:val="center"/>
        <w:rPr>
          <w:b/>
          <w:sz w:val="22"/>
          <w:szCs w:val="22"/>
        </w:rPr>
      </w:pPr>
    </w:p>
    <w:p w14:paraId="3D1EE29B" w14:textId="77777777" w:rsidR="00FF4A9F" w:rsidRPr="00452EA2" w:rsidRDefault="00452EA2" w:rsidP="00AB0EB4">
      <w:pPr>
        <w:rPr>
          <w:b/>
        </w:rPr>
      </w:pPr>
      <w:r>
        <w:t xml:space="preserve">     </w:t>
      </w:r>
      <w:r w:rsidR="00FF4A9F">
        <w:t xml:space="preserve">In </w:t>
      </w:r>
      <w:proofErr w:type="spellStart"/>
      <w:r w:rsidR="00FF4A9F">
        <w:t>sedi</w:t>
      </w:r>
      <w:r w:rsidR="00537D52">
        <w:t>nta</w:t>
      </w:r>
      <w:proofErr w:type="spellEnd"/>
      <w:r w:rsidR="00537D52">
        <w:t xml:space="preserve"> </w:t>
      </w:r>
      <w:proofErr w:type="spellStart"/>
      <w:r w:rsidR="00537D52">
        <w:t>comisiei</w:t>
      </w:r>
      <w:proofErr w:type="spellEnd"/>
      <w:r w:rsidR="00537D52">
        <w:t xml:space="preserve"> de </w:t>
      </w:r>
      <w:proofErr w:type="spellStart"/>
      <w:proofErr w:type="gramStart"/>
      <w:r w:rsidR="00537D52">
        <w:t>specialitate</w:t>
      </w:r>
      <w:proofErr w:type="spellEnd"/>
      <w:r w:rsidR="00537D52">
        <w:t> :</w:t>
      </w:r>
      <w:proofErr w:type="gramEnd"/>
      <w:r w:rsidR="00537D52">
        <w:t xml:space="preserve"> </w:t>
      </w:r>
      <w:proofErr w:type="spellStart"/>
      <w:r w:rsidR="00FF4A9F">
        <w:rPr>
          <w:lang w:val="fr-FR"/>
        </w:rPr>
        <w:t>Agricultură,Activitati</w:t>
      </w:r>
      <w:proofErr w:type="spellEnd"/>
      <w:r w:rsidR="00FF4A9F">
        <w:rPr>
          <w:lang w:val="fr-FR"/>
        </w:rPr>
        <w:t xml:space="preserve"> Economico-</w:t>
      </w:r>
      <w:proofErr w:type="spellStart"/>
      <w:r w:rsidR="00FF4A9F">
        <w:rPr>
          <w:lang w:val="fr-FR"/>
        </w:rPr>
        <w:t>Financiare,Amenajarea</w:t>
      </w:r>
      <w:proofErr w:type="spellEnd"/>
      <w:r w:rsidR="00FF4A9F">
        <w:rPr>
          <w:lang w:val="fr-FR"/>
        </w:rPr>
        <w:t xml:space="preserve"> </w:t>
      </w:r>
      <w:proofErr w:type="spellStart"/>
      <w:r w:rsidR="00FF4A9F">
        <w:rPr>
          <w:lang w:val="fr-FR"/>
        </w:rPr>
        <w:t>Teritoriului</w:t>
      </w:r>
      <w:proofErr w:type="spellEnd"/>
      <w:r w:rsidR="00FF4A9F">
        <w:rPr>
          <w:lang w:val="fr-FR"/>
        </w:rPr>
        <w:t xml:space="preserve"> si </w:t>
      </w:r>
      <w:proofErr w:type="spellStart"/>
      <w:r w:rsidR="00FF4A9F">
        <w:rPr>
          <w:lang w:val="fr-FR"/>
        </w:rPr>
        <w:t>Urbanism</w:t>
      </w:r>
      <w:proofErr w:type="spellEnd"/>
      <w:r w:rsidR="00FF4A9F">
        <w:rPr>
          <w:lang w:val="fr-FR"/>
        </w:rPr>
        <w:t xml:space="preserve"> </w:t>
      </w:r>
      <w:proofErr w:type="spellStart"/>
      <w:r w:rsidR="00FF4A9F">
        <w:rPr>
          <w:lang w:val="fr-FR"/>
        </w:rPr>
        <w:t>din</w:t>
      </w:r>
      <w:proofErr w:type="spellEnd"/>
      <w:r w:rsidR="00FF4A9F">
        <w:rPr>
          <w:lang w:val="fr-FR"/>
        </w:rPr>
        <w:t xml:space="preserve"> data </w:t>
      </w:r>
      <w:r w:rsidR="00382E14">
        <w:rPr>
          <w:lang w:val="fr-FR"/>
        </w:rPr>
        <w:t xml:space="preserve">  </w:t>
      </w:r>
      <w:r w:rsidR="0041216B">
        <w:rPr>
          <w:lang w:val="fr-FR"/>
        </w:rPr>
        <w:t>13.10</w:t>
      </w:r>
      <w:r w:rsidR="00AB0EB4">
        <w:rPr>
          <w:lang w:val="fr-FR"/>
        </w:rPr>
        <w:t>.2022</w:t>
      </w:r>
      <w:r w:rsidR="00FF4A9F">
        <w:t xml:space="preserve">, </w:t>
      </w:r>
      <w:proofErr w:type="spellStart"/>
      <w:r w:rsidR="00FF4A9F">
        <w:t>luând</w:t>
      </w:r>
      <w:proofErr w:type="spellEnd"/>
      <w:r w:rsidR="00FF4A9F">
        <w:t xml:space="preserve"> </w:t>
      </w:r>
      <w:proofErr w:type="spellStart"/>
      <w:r w:rsidR="00FF4A9F">
        <w:t>în</w:t>
      </w:r>
      <w:proofErr w:type="spellEnd"/>
      <w:r w:rsidR="00FF4A9F">
        <w:t xml:space="preserve"> </w:t>
      </w:r>
      <w:proofErr w:type="spellStart"/>
      <w:r w:rsidR="00FF4A9F">
        <w:t>discutie</w:t>
      </w:r>
      <w:proofErr w:type="spellEnd"/>
      <w:r w:rsidR="00FF4A9F">
        <w:t xml:space="preserve"> </w:t>
      </w:r>
      <w:proofErr w:type="spellStart"/>
      <w:r w:rsidR="00FF4A9F">
        <w:t>proiectul</w:t>
      </w:r>
      <w:proofErr w:type="spellEnd"/>
      <w:r w:rsidR="00FF4A9F">
        <w:t xml:space="preserve"> de </w:t>
      </w:r>
      <w:proofErr w:type="spellStart"/>
      <w:r w:rsidR="00FF4A9F">
        <w:t>hotărâre</w:t>
      </w:r>
      <w:proofErr w:type="spellEnd"/>
      <w:r w:rsidR="00FF4A9F">
        <w:t xml:space="preserve"> </w:t>
      </w:r>
      <w:proofErr w:type="spellStart"/>
      <w:r w:rsidR="00FF4A9F">
        <w:t>mai</w:t>
      </w:r>
      <w:proofErr w:type="spellEnd"/>
      <w:r w:rsidR="00FF4A9F">
        <w:t xml:space="preserve"> sus </w:t>
      </w:r>
      <w:proofErr w:type="spellStart"/>
      <w:r w:rsidR="00FF4A9F">
        <w:t>mentionat</w:t>
      </w:r>
      <w:proofErr w:type="spellEnd"/>
      <w:r w:rsidR="00FF4A9F">
        <w:t xml:space="preserve">, am </w:t>
      </w:r>
      <w:proofErr w:type="spellStart"/>
      <w:r w:rsidR="00FF4A9F">
        <w:t>dispus</w:t>
      </w:r>
      <w:proofErr w:type="spellEnd"/>
      <w:r w:rsidR="00FF4A9F">
        <w:t xml:space="preserve"> </w:t>
      </w:r>
      <w:proofErr w:type="spellStart"/>
      <w:r w:rsidR="00FF4A9F">
        <w:t>avizarea</w:t>
      </w:r>
      <w:proofErr w:type="spellEnd"/>
      <w:r w:rsidR="00FF4A9F">
        <w:t xml:space="preserve">  </w:t>
      </w:r>
      <w:proofErr w:type="spellStart"/>
      <w:r w:rsidR="00FF4A9F">
        <w:t>favorabilă</w:t>
      </w:r>
      <w:proofErr w:type="spellEnd"/>
      <w:r w:rsidR="00FF4A9F">
        <w:t xml:space="preserve">/ </w:t>
      </w:r>
      <w:proofErr w:type="spellStart"/>
      <w:r w:rsidR="00FF4A9F">
        <w:t>nefavorabilă</w:t>
      </w:r>
      <w:proofErr w:type="spellEnd"/>
      <w:r w:rsidR="00FF4A9F">
        <w:t xml:space="preserve">  a </w:t>
      </w:r>
      <w:proofErr w:type="spellStart"/>
      <w:r w:rsidR="00FF4A9F">
        <w:t>acestuia</w:t>
      </w:r>
      <w:proofErr w:type="spellEnd"/>
      <w:r w:rsidR="00FF4A9F">
        <w:t>.</w:t>
      </w:r>
    </w:p>
    <w:p w14:paraId="64E827DA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394DC457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numar</w:t>
      </w:r>
      <w:proofErr w:type="spellEnd"/>
      <w:r>
        <w:rPr>
          <w:lang w:val="fr-FR"/>
        </w:rPr>
        <w:t xml:space="preserve"> de       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pentru</w:t>
      </w:r>
      <w:proofErr w:type="spellEnd"/>
      <w:r>
        <w:rPr>
          <w:lang w:val="fr-FR"/>
        </w:rPr>
        <w:t xml:space="preserve">,   </w:t>
      </w:r>
      <w:proofErr w:type="gramEnd"/>
      <w:r>
        <w:rPr>
          <w:lang w:val="fr-FR"/>
        </w:rPr>
        <w:t xml:space="preserve">   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,     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abțineri</w:t>
      </w:r>
      <w:proofErr w:type="spellEnd"/>
      <w:r>
        <w:rPr>
          <w:lang w:val="fr-FR"/>
        </w:rPr>
        <w:t xml:space="preserve">.                    </w:t>
      </w:r>
    </w:p>
    <w:p w14:paraId="777217E4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6F0B814F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 </w:t>
      </w:r>
      <w:proofErr w:type="spellStart"/>
      <w:r>
        <w:rPr>
          <w:lang w:val="fr-FR"/>
        </w:rPr>
        <w:t>Presedinte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comisie</w:t>
      </w:r>
      <w:proofErr w:type="spellEnd"/>
      <w:r>
        <w:rPr>
          <w:lang w:val="fr-FR"/>
        </w:rPr>
        <w:t>,</w:t>
      </w:r>
    </w:p>
    <w:p w14:paraId="276C9ABA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</w:t>
      </w:r>
      <w:proofErr w:type="spellStart"/>
      <w:r>
        <w:rPr>
          <w:lang w:val="fr-FR"/>
        </w:rPr>
        <w:t>Gherbe</w:t>
      </w:r>
      <w:proofErr w:type="spellEnd"/>
      <w:r>
        <w:rPr>
          <w:lang w:val="fr-FR"/>
        </w:rPr>
        <w:t xml:space="preserve"> Martin</w:t>
      </w:r>
    </w:p>
    <w:p w14:paraId="0C78A21F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</w:t>
      </w:r>
      <w:proofErr w:type="spellStart"/>
      <w:r>
        <w:rPr>
          <w:lang w:val="fr-FR"/>
        </w:rPr>
        <w:t>Secretar</w:t>
      </w:r>
      <w:proofErr w:type="spellEnd"/>
      <w:r>
        <w:rPr>
          <w:lang w:val="fr-FR"/>
        </w:rPr>
        <w:t xml:space="preserve"> comisie,     </w:t>
      </w:r>
    </w:p>
    <w:p w14:paraId="0AF03CDB" w14:textId="77777777" w:rsidR="00FF4A9F" w:rsidRDefault="00FF4A9F" w:rsidP="00FF4A9F">
      <w:pPr>
        <w:spacing w:after="200" w:line="276" w:lineRule="auto"/>
        <w:rPr>
          <w:bCs/>
          <w:lang w:val="it-IT"/>
        </w:rPr>
      </w:pPr>
      <w:r>
        <w:rPr>
          <w:bCs/>
          <w:lang w:val="it-IT"/>
        </w:rPr>
        <w:t xml:space="preserve">         Membrii :                                                                                                  Roșca Ana</w:t>
      </w:r>
    </w:p>
    <w:p w14:paraId="3D5B5CE0" w14:textId="77777777" w:rsidR="00FF4A9F" w:rsidRDefault="00FF4A9F" w:rsidP="00FF4A9F">
      <w:pPr>
        <w:spacing w:after="200" w:line="276" w:lineRule="auto"/>
      </w:pPr>
      <w:proofErr w:type="spellStart"/>
      <w:r>
        <w:t>Chertes</w:t>
      </w:r>
      <w:proofErr w:type="spellEnd"/>
      <w:r>
        <w:t xml:space="preserve"> Mihaela</w:t>
      </w:r>
    </w:p>
    <w:p w14:paraId="7506C381" w14:textId="77777777" w:rsidR="00FF4A9F" w:rsidRDefault="00FF4A9F" w:rsidP="00FF4A9F">
      <w:pPr>
        <w:spacing w:after="200" w:line="276" w:lineRule="auto"/>
      </w:pPr>
      <w:proofErr w:type="spellStart"/>
      <w:r>
        <w:t>Roșca</w:t>
      </w:r>
      <w:proofErr w:type="spellEnd"/>
      <w:r>
        <w:t xml:space="preserve"> </w:t>
      </w:r>
      <w:proofErr w:type="spellStart"/>
      <w:r>
        <w:t>Grigore</w:t>
      </w:r>
      <w:proofErr w:type="spellEnd"/>
    </w:p>
    <w:p w14:paraId="1F872CAB" w14:textId="77777777" w:rsidR="00FF4A9F" w:rsidRDefault="00FF4A9F" w:rsidP="00FF4A9F">
      <w:pPr>
        <w:spacing w:after="200" w:line="276" w:lineRule="auto"/>
      </w:pPr>
      <w:proofErr w:type="spellStart"/>
      <w:r>
        <w:t>Velcherean</w:t>
      </w:r>
      <w:proofErr w:type="spellEnd"/>
      <w:r>
        <w:t xml:space="preserve"> </w:t>
      </w:r>
      <w:proofErr w:type="spellStart"/>
      <w:r>
        <w:t>Vasile</w:t>
      </w:r>
      <w:proofErr w:type="spellEnd"/>
    </w:p>
    <w:p w14:paraId="1FC958E4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0A63E239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34EA4B72" w14:textId="77777777" w:rsidR="00A92E51" w:rsidRDefault="00A92E51" w:rsidP="00FF4A9F">
      <w:pPr>
        <w:spacing w:after="200" w:line="276" w:lineRule="auto"/>
        <w:rPr>
          <w:lang w:val="fr-FR"/>
        </w:rPr>
      </w:pPr>
    </w:p>
    <w:p w14:paraId="1B5D2ABC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lastRenderedPageBreak/>
        <w:t>Comuna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b/>
        </w:rPr>
        <w:t>Sânpetru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Câmpie</w:t>
      </w:r>
      <w:proofErr w:type="spellEnd"/>
    </w:p>
    <w:p w14:paraId="603D2B5D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Consiliul</w:t>
      </w:r>
      <w:proofErr w:type="spellEnd"/>
      <w:r>
        <w:rPr>
          <w:lang w:val="fr-FR"/>
        </w:rPr>
        <w:t xml:space="preserve"> Local</w:t>
      </w:r>
    </w:p>
    <w:p w14:paraId="25B56A0D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Comisia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Juridică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Disciplină</w:t>
      </w:r>
      <w:proofErr w:type="spellEnd"/>
      <w:r>
        <w:rPr>
          <w:lang w:val="fr-FR"/>
        </w:rPr>
        <w:t xml:space="preserve">, </w:t>
      </w:r>
      <w:proofErr w:type="spellStart"/>
      <w:proofErr w:type="gramStart"/>
      <w:r>
        <w:rPr>
          <w:lang w:val="fr-FR"/>
        </w:rPr>
        <w:t>Protectie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Mediu</w:t>
      </w:r>
      <w:proofErr w:type="spellEnd"/>
      <w:proofErr w:type="gramEnd"/>
      <w:r>
        <w:rPr>
          <w:lang w:val="fr-FR"/>
        </w:rPr>
        <w:t xml:space="preserve"> si </w:t>
      </w:r>
      <w:proofErr w:type="spellStart"/>
      <w:r>
        <w:rPr>
          <w:lang w:val="fr-FR"/>
        </w:rPr>
        <w:t>Turism</w:t>
      </w:r>
      <w:proofErr w:type="spellEnd"/>
    </w:p>
    <w:p w14:paraId="3BB23157" w14:textId="77777777" w:rsidR="00FF4A9F" w:rsidRDefault="00FF4A9F" w:rsidP="00FF4A9F">
      <w:pPr>
        <w:spacing w:after="120" w:line="276" w:lineRule="auto"/>
        <w:rPr>
          <w:lang w:val="it-IT"/>
        </w:rPr>
      </w:pPr>
      <w:r>
        <w:rPr>
          <w:lang w:val="it-IT"/>
        </w:rPr>
        <w:t xml:space="preserve">                                                                   </w:t>
      </w:r>
      <w:r>
        <w:rPr>
          <w:bCs/>
          <w:lang w:val="it-IT"/>
        </w:rPr>
        <w:t>AVIZ</w:t>
      </w:r>
    </w:p>
    <w:p w14:paraId="3E1BAE6C" w14:textId="77777777" w:rsidR="00FF4A9F" w:rsidRDefault="00FF4A9F" w:rsidP="00FF4A9F">
      <w:pPr>
        <w:jc w:val="center"/>
      </w:pPr>
    </w:p>
    <w:p w14:paraId="46FF3A94" w14:textId="77777777" w:rsidR="00A864B7" w:rsidRPr="009E1D4A" w:rsidRDefault="00A864B7" w:rsidP="00A864B7">
      <w:pPr>
        <w:jc w:val="both"/>
        <w:rPr>
          <w:b/>
          <w:lang w:val="ro-RO"/>
        </w:rPr>
      </w:pPr>
      <w:proofErr w:type="spellStart"/>
      <w:r>
        <w:t>privind</w:t>
      </w:r>
      <w:proofErr w:type="spellEnd"/>
      <w:r>
        <w:t xml:space="preserve"> </w:t>
      </w:r>
      <w:proofErr w:type="spellStart"/>
      <w:proofErr w:type="gramStart"/>
      <w:r>
        <w:t>aprobare</w:t>
      </w:r>
      <w:r>
        <w:rPr>
          <w:b/>
          <w:bCs/>
        </w:rPr>
        <w:t>a</w:t>
      </w:r>
      <w:proofErr w:type="spellEnd"/>
      <w:r w:rsidRPr="003C19B1">
        <w:rPr>
          <w:b/>
          <w:bCs/>
          <w:lang w:eastAsia="en-GB"/>
        </w:rPr>
        <w:t xml:space="preserve"> </w:t>
      </w:r>
      <w:r>
        <w:rPr>
          <w:b/>
          <w:lang w:val="ro-RO"/>
        </w:rPr>
        <w:t xml:space="preserve"> modificării</w:t>
      </w:r>
      <w:proofErr w:type="gramEnd"/>
      <w:r>
        <w:rPr>
          <w:b/>
          <w:lang w:val="ro-RO"/>
        </w:rPr>
        <w:t xml:space="preserve"> și completării</w:t>
      </w:r>
      <w:r w:rsidRPr="009E1D4A">
        <w:rPr>
          <w:b/>
          <w:lang w:val="ro-RO"/>
        </w:rPr>
        <w:t xml:space="preserve"> art. 2 din Hotărârea nr. </w:t>
      </w:r>
      <w:r>
        <w:rPr>
          <w:b/>
          <w:lang w:val="ro-RO"/>
        </w:rPr>
        <w:t>36 din 12.04.2022,</w:t>
      </w:r>
      <w:r w:rsidRPr="009E1D4A">
        <w:rPr>
          <w:b/>
          <w:lang w:val="ro-RO"/>
        </w:rPr>
        <w:t xml:space="preserve"> de aprobare a proiectului și a cheltuielilor aferente proiectului pentru investiţia finanțată în cadrul PNRR, componenta C10 – Fondul Local „</w:t>
      </w:r>
      <w:r>
        <w:rPr>
          <w:b/>
          <w:lang w:val="ro-RO"/>
        </w:rPr>
        <w:t>-13-338-REABILITARE MODERATĂ A CLĂDIRILOR PUBLICE</w:t>
      </w:r>
      <w:r w:rsidRPr="009E1D4A">
        <w:rPr>
          <w:b/>
          <w:lang w:val="ro-RO"/>
        </w:rPr>
        <w:t>” Consiliul local al comunei Sânpetru de Câmpie, judeţul</w:t>
      </w:r>
      <w:r>
        <w:rPr>
          <w:b/>
          <w:lang w:val="ro-RO"/>
        </w:rPr>
        <w:t xml:space="preserve"> </w:t>
      </w:r>
      <w:r w:rsidRPr="009E1D4A">
        <w:rPr>
          <w:b/>
          <w:lang w:val="ro-RO"/>
        </w:rPr>
        <w:t xml:space="preserve">Mureş, </w:t>
      </w:r>
    </w:p>
    <w:p w14:paraId="48771555" w14:textId="77777777" w:rsidR="00AB0EB4" w:rsidRDefault="00AB0EB4" w:rsidP="00382E14">
      <w:pPr>
        <w:keepNext/>
        <w:jc w:val="center"/>
        <w:outlineLvl w:val="1"/>
        <w:rPr>
          <w:b/>
          <w:sz w:val="22"/>
          <w:szCs w:val="22"/>
        </w:rPr>
      </w:pPr>
    </w:p>
    <w:p w14:paraId="1B7A485B" w14:textId="77777777" w:rsidR="00FF4A9F" w:rsidRDefault="00FF4A9F" w:rsidP="00AB0EB4">
      <w:pPr>
        <w:rPr>
          <w:lang w:val="fr-FR"/>
        </w:rPr>
      </w:pPr>
      <w:r>
        <w:t xml:space="preserve">       In </w:t>
      </w:r>
      <w:proofErr w:type="spellStart"/>
      <w:r>
        <w:t>sedinta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proofErr w:type="gramStart"/>
      <w:r>
        <w:t>specialitate</w:t>
      </w:r>
      <w:proofErr w:type="spellEnd"/>
      <w:r>
        <w:t> 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Juridică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Disciplină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Protecti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Mediu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Turism</w:t>
      </w:r>
      <w:proofErr w:type="spellEnd"/>
      <w:r>
        <w:t xml:space="preserve">, din data de   </w:t>
      </w:r>
      <w:r w:rsidR="00A864B7">
        <w:t>13.07.2022</w:t>
      </w:r>
      <w:r>
        <w:t xml:space="preserve">,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discutie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mentionat</w:t>
      </w:r>
      <w:proofErr w:type="spellEnd"/>
      <w:r>
        <w:t xml:space="preserve">, am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avizarea</w:t>
      </w:r>
      <w:proofErr w:type="spellEnd"/>
      <w:r>
        <w:t xml:space="preserve"> </w:t>
      </w:r>
      <w:proofErr w:type="spellStart"/>
      <w:r>
        <w:t>favorabilă</w:t>
      </w:r>
      <w:proofErr w:type="spellEnd"/>
      <w:r>
        <w:t xml:space="preserve">/ </w:t>
      </w:r>
      <w:proofErr w:type="spellStart"/>
      <w:r>
        <w:t>nefavorabilă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.</w:t>
      </w:r>
    </w:p>
    <w:p w14:paraId="3D3682CE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numar</w:t>
      </w:r>
      <w:proofErr w:type="spellEnd"/>
      <w:r>
        <w:rPr>
          <w:lang w:val="fr-FR"/>
        </w:rPr>
        <w:t xml:space="preserve"> de            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pentru</w:t>
      </w:r>
      <w:proofErr w:type="spellEnd"/>
      <w:r>
        <w:rPr>
          <w:lang w:val="fr-FR"/>
        </w:rPr>
        <w:t xml:space="preserve">,   </w:t>
      </w:r>
      <w:proofErr w:type="gramEnd"/>
      <w:r>
        <w:rPr>
          <w:lang w:val="fr-FR"/>
        </w:rPr>
        <w:t xml:space="preserve">  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,   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abtineri</w:t>
      </w:r>
      <w:proofErr w:type="spellEnd"/>
      <w:r>
        <w:rPr>
          <w:lang w:val="fr-FR"/>
        </w:rPr>
        <w:t>.</w:t>
      </w:r>
    </w:p>
    <w:p w14:paraId="6F44F811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43ED9F35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Presedinte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comisie</w:t>
      </w:r>
      <w:proofErr w:type="spellEnd"/>
      <w:r>
        <w:rPr>
          <w:lang w:val="fr-FR"/>
        </w:rPr>
        <w:t>,</w:t>
      </w:r>
    </w:p>
    <w:p w14:paraId="0E0197FD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</w:t>
      </w:r>
      <w:proofErr w:type="spellStart"/>
      <w:r>
        <w:rPr>
          <w:lang w:val="fr-FR"/>
        </w:rPr>
        <w:t>Macarie</w:t>
      </w:r>
      <w:proofErr w:type="spellEnd"/>
      <w:r>
        <w:rPr>
          <w:lang w:val="fr-FR"/>
        </w:rPr>
        <w:t xml:space="preserve"> Ioan</w:t>
      </w:r>
    </w:p>
    <w:p w14:paraId="6E306F51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</w:t>
      </w:r>
      <w:proofErr w:type="spellStart"/>
      <w:r>
        <w:rPr>
          <w:lang w:val="fr-FR"/>
        </w:rPr>
        <w:t>Secretar</w:t>
      </w:r>
      <w:proofErr w:type="spellEnd"/>
      <w:r>
        <w:rPr>
          <w:lang w:val="fr-FR"/>
        </w:rPr>
        <w:t xml:space="preserve"> comisie,     </w:t>
      </w:r>
    </w:p>
    <w:p w14:paraId="532B6F49" w14:textId="77777777" w:rsidR="00FF4A9F" w:rsidRDefault="00FF4A9F" w:rsidP="00FF4A9F">
      <w:pPr>
        <w:spacing w:after="200" w:line="276" w:lineRule="auto"/>
        <w:rPr>
          <w:bCs/>
          <w:lang w:val="it-IT"/>
        </w:rPr>
      </w:pPr>
      <w:r>
        <w:rPr>
          <w:bCs/>
          <w:lang w:val="it-IT"/>
        </w:rPr>
        <w:t xml:space="preserve">         Membrii :                                                                                                Pintecan Petru</w:t>
      </w:r>
    </w:p>
    <w:p w14:paraId="44591CE9" w14:textId="77777777" w:rsidR="00FF4A9F" w:rsidRDefault="00FF4A9F" w:rsidP="00FF4A9F">
      <w:pPr>
        <w:spacing w:after="200" w:line="276" w:lineRule="auto"/>
      </w:pPr>
      <w:proofErr w:type="spellStart"/>
      <w:r>
        <w:t>Pogăcean</w:t>
      </w:r>
      <w:proofErr w:type="spellEnd"/>
      <w:r>
        <w:t xml:space="preserve"> Lucian </w:t>
      </w:r>
      <w:proofErr w:type="spellStart"/>
      <w:r>
        <w:t>Minodor</w:t>
      </w:r>
      <w:proofErr w:type="spellEnd"/>
    </w:p>
    <w:p w14:paraId="29B6E4DF" w14:textId="77777777" w:rsidR="00FF4A9F" w:rsidRDefault="00FF4A9F" w:rsidP="00FF4A9F">
      <w:pPr>
        <w:spacing w:after="200" w:line="276" w:lineRule="auto"/>
      </w:pPr>
      <w:r>
        <w:t>…………………………………</w:t>
      </w:r>
    </w:p>
    <w:p w14:paraId="68770AC3" w14:textId="77777777" w:rsidR="00FF4A9F" w:rsidRDefault="00FF4A9F" w:rsidP="00FF4A9F">
      <w:pPr>
        <w:spacing w:after="200" w:line="276" w:lineRule="auto"/>
        <w:rPr>
          <w:lang w:val="fr-FR"/>
        </w:rPr>
      </w:pPr>
      <w:r>
        <w:t>…………………………………</w:t>
      </w:r>
    </w:p>
    <w:p w14:paraId="39E4CD2E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19A03E99" w14:textId="77777777" w:rsidR="00FF4A9F" w:rsidRDefault="00FF4A9F" w:rsidP="00FF4A9F">
      <w:pPr>
        <w:spacing w:after="200" w:line="276" w:lineRule="auto"/>
        <w:rPr>
          <w:lang w:val="fr-FR"/>
        </w:rPr>
      </w:pPr>
    </w:p>
    <w:p w14:paraId="338E21BD" w14:textId="77777777" w:rsidR="00FF4A9F" w:rsidRDefault="00FF4A9F" w:rsidP="00FF4A9F">
      <w:pPr>
        <w:spacing w:after="200" w:line="276" w:lineRule="auto"/>
      </w:pPr>
    </w:p>
    <w:p w14:paraId="6EB1254D" w14:textId="77777777" w:rsidR="00FA726E" w:rsidRDefault="00FA726E" w:rsidP="00FF4A9F">
      <w:pPr>
        <w:spacing w:after="200" w:line="276" w:lineRule="auto"/>
      </w:pPr>
    </w:p>
    <w:p w14:paraId="1CF0EC6B" w14:textId="77777777" w:rsidR="00FA726E" w:rsidRDefault="00FA726E" w:rsidP="00FF4A9F">
      <w:pPr>
        <w:spacing w:after="200" w:line="276" w:lineRule="auto"/>
      </w:pPr>
    </w:p>
    <w:p w14:paraId="61AA78A5" w14:textId="77777777" w:rsidR="00041968" w:rsidRDefault="00041968" w:rsidP="00FF4A9F">
      <w:pPr>
        <w:spacing w:after="200" w:line="276" w:lineRule="auto"/>
      </w:pPr>
    </w:p>
    <w:p w14:paraId="63E33F7C" w14:textId="77777777" w:rsidR="00041968" w:rsidRDefault="00041968" w:rsidP="00FF4A9F">
      <w:pPr>
        <w:spacing w:after="200" w:line="276" w:lineRule="auto"/>
      </w:pPr>
    </w:p>
    <w:p w14:paraId="20076751" w14:textId="77777777" w:rsidR="00A92E51" w:rsidRDefault="00A92E51" w:rsidP="00FF4A9F">
      <w:pPr>
        <w:spacing w:after="200" w:line="276" w:lineRule="auto"/>
      </w:pPr>
    </w:p>
    <w:p w14:paraId="57135E26" w14:textId="77777777" w:rsidR="00FF4A9F" w:rsidRPr="00EA015C" w:rsidRDefault="00FF4A9F" w:rsidP="00FF4A9F">
      <w:pPr>
        <w:spacing w:after="200" w:line="276" w:lineRule="auto"/>
        <w:rPr>
          <w:b/>
          <w:bCs/>
          <w:lang w:val="fr-FR"/>
        </w:rPr>
      </w:pPr>
      <w:proofErr w:type="spellStart"/>
      <w:r w:rsidRPr="00EA015C">
        <w:rPr>
          <w:b/>
          <w:bCs/>
          <w:lang w:val="fr-FR"/>
        </w:rPr>
        <w:t>Comuna</w:t>
      </w:r>
      <w:proofErr w:type="spellEnd"/>
      <w:r w:rsidRPr="00EA015C">
        <w:rPr>
          <w:b/>
          <w:bCs/>
          <w:lang w:val="fr-FR"/>
        </w:rPr>
        <w:t xml:space="preserve"> </w:t>
      </w:r>
      <w:proofErr w:type="spellStart"/>
      <w:proofErr w:type="gramStart"/>
      <w:r w:rsidRPr="00EA015C">
        <w:rPr>
          <w:b/>
          <w:bCs/>
        </w:rPr>
        <w:t>Sânpetru</w:t>
      </w:r>
      <w:proofErr w:type="spellEnd"/>
      <w:r w:rsidRPr="00EA015C">
        <w:rPr>
          <w:b/>
          <w:bCs/>
        </w:rPr>
        <w:t xml:space="preserve">  de</w:t>
      </w:r>
      <w:proofErr w:type="gramEnd"/>
      <w:r w:rsidRPr="00EA015C">
        <w:rPr>
          <w:b/>
          <w:bCs/>
        </w:rPr>
        <w:t xml:space="preserve"> </w:t>
      </w:r>
      <w:proofErr w:type="spellStart"/>
      <w:r w:rsidRPr="00EA015C">
        <w:rPr>
          <w:b/>
          <w:bCs/>
        </w:rPr>
        <w:t>Câmpie</w:t>
      </w:r>
      <w:proofErr w:type="spellEnd"/>
    </w:p>
    <w:p w14:paraId="1D0FBBD6" w14:textId="77777777" w:rsidR="00FF4A9F" w:rsidRPr="00EA015C" w:rsidRDefault="00FF4A9F" w:rsidP="00FF4A9F">
      <w:pPr>
        <w:spacing w:after="200" w:line="276" w:lineRule="auto"/>
        <w:rPr>
          <w:b/>
          <w:bCs/>
          <w:lang w:val="fr-FR"/>
        </w:rPr>
      </w:pPr>
      <w:proofErr w:type="spellStart"/>
      <w:r w:rsidRPr="00EA015C">
        <w:rPr>
          <w:b/>
          <w:bCs/>
          <w:lang w:val="fr-FR"/>
        </w:rPr>
        <w:t>Consiliul</w:t>
      </w:r>
      <w:proofErr w:type="spellEnd"/>
      <w:r w:rsidRPr="00EA015C">
        <w:rPr>
          <w:b/>
          <w:bCs/>
          <w:lang w:val="fr-FR"/>
        </w:rPr>
        <w:t xml:space="preserve"> Local</w:t>
      </w:r>
    </w:p>
    <w:p w14:paraId="7FA5C705" w14:textId="77777777" w:rsidR="00FF4A9F" w:rsidRDefault="00FF4A9F" w:rsidP="00FF4A9F">
      <w:p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Comisia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proofErr w:type="gramStart"/>
      <w:r>
        <w:rPr>
          <w:lang w:val="fr-FR"/>
        </w:rPr>
        <w:t> :</w:t>
      </w:r>
      <w:proofErr w:type="spellStart"/>
      <w:r>
        <w:rPr>
          <w:lang w:val="fr-FR"/>
        </w:rPr>
        <w:t>Activitati</w:t>
      </w:r>
      <w:proofErr w:type="spellEnd"/>
      <w:proofErr w:type="gramEnd"/>
      <w:r>
        <w:rPr>
          <w:lang w:val="fr-FR"/>
        </w:rPr>
        <w:t xml:space="preserve"> Social </w:t>
      </w:r>
      <w:proofErr w:type="spellStart"/>
      <w:r>
        <w:rPr>
          <w:lang w:val="fr-FR"/>
        </w:rPr>
        <w:t>Culturale,Culte,Învaţamânt,Sanatate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Familie,Muncă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Protectie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Socială,Protectie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Copii,Tineret</w:t>
      </w:r>
      <w:proofErr w:type="spellEnd"/>
      <w:r>
        <w:rPr>
          <w:lang w:val="fr-FR"/>
        </w:rPr>
        <w:t xml:space="preserve"> si Sport</w:t>
      </w:r>
    </w:p>
    <w:p w14:paraId="15D1198F" w14:textId="77777777" w:rsidR="00FF4A9F" w:rsidRDefault="00FF4A9F" w:rsidP="00FF4A9F">
      <w:pPr>
        <w:spacing w:after="120" w:line="276" w:lineRule="auto"/>
        <w:jc w:val="center"/>
        <w:rPr>
          <w:lang w:val="it-IT"/>
        </w:rPr>
      </w:pPr>
      <w:r>
        <w:rPr>
          <w:bCs/>
          <w:lang w:val="it-IT"/>
        </w:rPr>
        <w:t>AVIZ</w:t>
      </w:r>
    </w:p>
    <w:p w14:paraId="11CE377A" w14:textId="77777777" w:rsidR="00A864B7" w:rsidRPr="00EA015C" w:rsidRDefault="00FA726E" w:rsidP="00EA015C">
      <w:pPr>
        <w:jc w:val="both"/>
        <w:rPr>
          <w:b/>
          <w:lang w:val="ro-RO"/>
        </w:rPr>
      </w:pPr>
      <w:r w:rsidRPr="00EA015C">
        <w:t xml:space="preserve">      </w:t>
      </w:r>
      <w:proofErr w:type="spellStart"/>
      <w:r w:rsidRPr="00EA015C">
        <w:t>privind</w:t>
      </w:r>
      <w:proofErr w:type="spellEnd"/>
      <w:r w:rsidRPr="00EA015C">
        <w:t xml:space="preserve"> </w:t>
      </w:r>
      <w:proofErr w:type="spellStart"/>
      <w:r w:rsidRPr="00EA015C">
        <w:t>aprobare</w:t>
      </w:r>
      <w:r w:rsidRPr="00EA015C">
        <w:rPr>
          <w:b/>
          <w:bCs/>
        </w:rPr>
        <w:t>a</w:t>
      </w:r>
      <w:proofErr w:type="spellEnd"/>
      <w:r w:rsidRPr="00EA015C">
        <w:rPr>
          <w:b/>
          <w:bCs/>
          <w:lang w:eastAsia="en-GB"/>
        </w:rPr>
        <w:t xml:space="preserve"> </w:t>
      </w:r>
      <w:r w:rsidR="00A864B7" w:rsidRPr="00EA015C">
        <w:rPr>
          <w:b/>
          <w:bCs/>
          <w:lang w:eastAsia="en-GB"/>
        </w:rPr>
        <w:t xml:space="preserve"> </w:t>
      </w:r>
      <w:r w:rsidR="00A864B7" w:rsidRPr="00EA015C">
        <w:rPr>
          <w:b/>
          <w:lang w:val="ro-RO"/>
        </w:rPr>
        <w:t xml:space="preserve"> modificării și completării art. 2 din Hotărârea nr. 36 din 12.04.2022, de aprobare a proiectului și a cheltuielilor aferente proiectului pentru investiţia finanțată în cadrul PNRR, componenta C10 – Fondul Local „-13-338-REABILITARE MODERATĂ A CLĂDIRILOR PUBLICE” Consiliul local al comunei Sânpetru de Câmpie, judeţul Mureş, </w:t>
      </w:r>
    </w:p>
    <w:p w14:paraId="2F330376" w14:textId="77777777" w:rsidR="00FF4A9F" w:rsidRPr="00EA015C" w:rsidRDefault="00FA726E" w:rsidP="00EA015C">
      <w:pPr>
        <w:pStyle w:val="Textnotdesubsol"/>
        <w:widowControl/>
        <w:rPr>
          <w:b/>
          <w:bCs/>
          <w:sz w:val="24"/>
          <w:szCs w:val="24"/>
          <w:lang w:eastAsia="en-GB"/>
        </w:rPr>
      </w:pPr>
      <w:r w:rsidRPr="00EA015C">
        <w:rPr>
          <w:sz w:val="24"/>
          <w:szCs w:val="24"/>
        </w:rPr>
        <w:t xml:space="preserve">    </w:t>
      </w:r>
      <w:r w:rsidR="00C31A1E" w:rsidRPr="00EA015C">
        <w:rPr>
          <w:sz w:val="24"/>
          <w:szCs w:val="24"/>
        </w:rPr>
        <w:t xml:space="preserve">In </w:t>
      </w:r>
      <w:proofErr w:type="spellStart"/>
      <w:r w:rsidR="00C31A1E" w:rsidRPr="00EA015C">
        <w:rPr>
          <w:sz w:val="24"/>
          <w:szCs w:val="24"/>
        </w:rPr>
        <w:t>sedinta</w:t>
      </w:r>
      <w:proofErr w:type="spellEnd"/>
      <w:r w:rsidR="00C31A1E" w:rsidRPr="00EA015C">
        <w:rPr>
          <w:sz w:val="24"/>
          <w:szCs w:val="24"/>
        </w:rPr>
        <w:t xml:space="preserve"> </w:t>
      </w:r>
      <w:proofErr w:type="spellStart"/>
      <w:r w:rsidR="00C31A1E" w:rsidRPr="00EA015C">
        <w:rPr>
          <w:sz w:val="24"/>
          <w:szCs w:val="24"/>
        </w:rPr>
        <w:t>comisiei</w:t>
      </w:r>
      <w:proofErr w:type="spellEnd"/>
      <w:r w:rsidR="00C31A1E" w:rsidRPr="00EA015C">
        <w:rPr>
          <w:sz w:val="24"/>
          <w:szCs w:val="24"/>
        </w:rPr>
        <w:t xml:space="preserve"> de </w:t>
      </w:r>
      <w:proofErr w:type="spellStart"/>
      <w:proofErr w:type="gramStart"/>
      <w:r w:rsidR="00C31A1E" w:rsidRPr="00EA015C">
        <w:rPr>
          <w:sz w:val="24"/>
          <w:szCs w:val="24"/>
        </w:rPr>
        <w:t>specialitate</w:t>
      </w:r>
      <w:proofErr w:type="spellEnd"/>
      <w:r w:rsidR="00C31A1E" w:rsidRPr="00EA015C">
        <w:rPr>
          <w:sz w:val="24"/>
          <w:szCs w:val="24"/>
        </w:rPr>
        <w:t> </w:t>
      </w:r>
      <w:r w:rsidR="00FF4A9F" w:rsidRPr="00EA015C">
        <w:rPr>
          <w:sz w:val="24"/>
          <w:szCs w:val="24"/>
        </w:rPr>
        <w:t>:</w:t>
      </w:r>
      <w:proofErr w:type="gramEnd"/>
      <w:r w:rsidR="00FF4A9F" w:rsidRPr="00EA015C">
        <w:rPr>
          <w:sz w:val="24"/>
          <w:szCs w:val="24"/>
          <w:lang w:val="fr-FR"/>
        </w:rPr>
        <w:t xml:space="preserve"> </w:t>
      </w:r>
      <w:proofErr w:type="spellStart"/>
      <w:r w:rsidR="00FF4A9F" w:rsidRPr="00EA015C">
        <w:rPr>
          <w:sz w:val="24"/>
          <w:szCs w:val="24"/>
          <w:lang w:val="fr-FR"/>
        </w:rPr>
        <w:t>Activitati</w:t>
      </w:r>
      <w:proofErr w:type="spellEnd"/>
      <w:r w:rsidR="00FF4A9F" w:rsidRPr="00EA015C">
        <w:rPr>
          <w:sz w:val="24"/>
          <w:szCs w:val="24"/>
          <w:lang w:val="fr-FR"/>
        </w:rPr>
        <w:t xml:space="preserve"> Social </w:t>
      </w:r>
      <w:proofErr w:type="spellStart"/>
      <w:r w:rsidR="00FF4A9F" w:rsidRPr="00EA015C">
        <w:rPr>
          <w:sz w:val="24"/>
          <w:szCs w:val="24"/>
          <w:lang w:val="fr-FR"/>
        </w:rPr>
        <w:t>Culturale,Culte</w:t>
      </w:r>
      <w:proofErr w:type="spellEnd"/>
      <w:r w:rsidR="00FF4A9F" w:rsidRPr="00EA015C">
        <w:rPr>
          <w:sz w:val="24"/>
          <w:szCs w:val="24"/>
          <w:lang w:val="fr-FR"/>
        </w:rPr>
        <w:t xml:space="preserve">, </w:t>
      </w:r>
      <w:proofErr w:type="spellStart"/>
      <w:r w:rsidR="00FF4A9F" w:rsidRPr="00EA015C">
        <w:rPr>
          <w:sz w:val="24"/>
          <w:szCs w:val="24"/>
          <w:lang w:val="fr-FR"/>
        </w:rPr>
        <w:t>Învaţamânt</w:t>
      </w:r>
      <w:proofErr w:type="spellEnd"/>
      <w:r w:rsidR="00FF4A9F" w:rsidRPr="00EA015C">
        <w:rPr>
          <w:sz w:val="24"/>
          <w:szCs w:val="24"/>
          <w:lang w:val="fr-FR"/>
        </w:rPr>
        <w:t xml:space="preserve">, </w:t>
      </w:r>
      <w:proofErr w:type="spellStart"/>
      <w:r w:rsidR="00FF4A9F" w:rsidRPr="00EA015C">
        <w:rPr>
          <w:sz w:val="24"/>
          <w:szCs w:val="24"/>
          <w:lang w:val="fr-FR"/>
        </w:rPr>
        <w:t>Sanatate</w:t>
      </w:r>
      <w:proofErr w:type="spellEnd"/>
      <w:r w:rsidR="00FF4A9F" w:rsidRPr="00EA015C">
        <w:rPr>
          <w:sz w:val="24"/>
          <w:szCs w:val="24"/>
          <w:lang w:val="fr-FR"/>
        </w:rPr>
        <w:t xml:space="preserve"> si </w:t>
      </w:r>
      <w:proofErr w:type="spellStart"/>
      <w:r w:rsidR="00FF4A9F" w:rsidRPr="00EA015C">
        <w:rPr>
          <w:sz w:val="24"/>
          <w:szCs w:val="24"/>
          <w:lang w:val="fr-FR"/>
        </w:rPr>
        <w:t>Familie</w:t>
      </w:r>
      <w:proofErr w:type="spellEnd"/>
      <w:r w:rsidR="00FF4A9F" w:rsidRPr="00EA015C">
        <w:rPr>
          <w:sz w:val="24"/>
          <w:szCs w:val="24"/>
          <w:lang w:val="fr-FR"/>
        </w:rPr>
        <w:t xml:space="preserve">, </w:t>
      </w:r>
      <w:proofErr w:type="spellStart"/>
      <w:r w:rsidR="00FF4A9F" w:rsidRPr="00EA015C">
        <w:rPr>
          <w:sz w:val="24"/>
          <w:szCs w:val="24"/>
          <w:lang w:val="fr-FR"/>
        </w:rPr>
        <w:t>Muncă</w:t>
      </w:r>
      <w:proofErr w:type="spellEnd"/>
      <w:r w:rsidR="00FF4A9F" w:rsidRPr="00EA015C">
        <w:rPr>
          <w:sz w:val="24"/>
          <w:szCs w:val="24"/>
          <w:lang w:val="fr-FR"/>
        </w:rPr>
        <w:t xml:space="preserve"> si </w:t>
      </w:r>
      <w:proofErr w:type="spellStart"/>
      <w:r w:rsidR="00FF4A9F" w:rsidRPr="00EA015C">
        <w:rPr>
          <w:sz w:val="24"/>
          <w:szCs w:val="24"/>
          <w:lang w:val="fr-FR"/>
        </w:rPr>
        <w:t>Protectie</w:t>
      </w:r>
      <w:proofErr w:type="spellEnd"/>
      <w:r w:rsidR="00FF4A9F" w:rsidRPr="00EA015C">
        <w:rPr>
          <w:sz w:val="24"/>
          <w:szCs w:val="24"/>
          <w:lang w:val="fr-FR"/>
        </w:rPr>
        <w:t xml:space="preserve">  </w:t>
      </w:r>
      <w:proofErr w:type="spellStart"/>
      <w:r w:rsidR="00FF4A9F" w:rsidRPr="00EA015C">
        <w:rPr>
          <w:sz w:val="24"/>
          <w:szCs w:val="24"/>
          <w:lang w:val="fr-FR"/>
        </w:rPr>
        <w:t>Socială</w:t>
      </w:r>
      <w:proofErr w:type="spellEnd"/>
      <w:r w:rsidR="00FF4A9F" w:rsidRPr="00EA015C">
        <w:rPr>
          <w:sz w:val="24"/>
          <w:szCs w:val="24"/>
          <w:lang w:val="fr-FR"/>
        </w:rPr>
        <w:t xml:space="preserve">, </w:t>
      </w:r>
      <w:proofErr w:type="spellStart"/>
      <w:r w:rsidR="00FF4A9F" w:rsidRPr="00EA015C">
        <w:rPr>
          <w:sz w:val="24"/>
          <w:szCs w:val="24"/>
          <w:lang w:val="fr-FR"/>
        </w:rPr>
        <w:t>Protectie</w:t>
      </w:r>
      <w:proofErr w:type="spellEnd"/>
      <w:r w:rsidR="00FF4A9F" w:rsidRPr="00EA015C">
        <w:rPr>
          <w:sz w:val="24"/>
          <w:szCs w:val="24"/>
          <w:lang w:val="fr-FR"/>
        </w:rPr>
        <w:t xml:space="preserve">  </w:t>
      </w:r>
      <w:proofErr w:type="spellStart"/>
      <w:r w:rsidR="00FF4A9F" w:rsidRPr="00EA015C">
        <w:rPr>
          <w:sz w:val="24"/>
          <w:szCs w:val="24"/>
          <w:lang w:val="fr-FR"/>
        </w:rPr>
        <w:t>Copii,Tineret</w:t>
      </w:r>
      <w:proofErr w:type="spellEnd"/>
      <w:r w:rsidR="00FF4A9F" w:rsidRPr="00EA015C">
        <w:rPr>
          <w:sz w:val="24"/>
          <w:szCs w:val="24"/>
          <w:lang w:val="fr-FR"/>
        </w:rPr>
        <w:t xml:space="preserve"> si Sport</w:t>
      </w:r>
      <w:r w:rsidR="00FF4A9F" w:rsidRPr="00EA015C">
        <w:rPr>
          <w:sz w:val="24"/>
          <w:szCs w:val="24"/>
        </w:rPr>
        <w:t xml:space="preserve">, din data de </w:t>
      </w:r>
      <w:r w:rsidR="00382E14" w:rsidRPr="00EA015C">
        <w:rPr>
          <w:sz w:val="24"/>
          <w:szCs w:val="24"/>
        </w:rPr>
        <w:t xml:space="preserve"> </w:t>
      </w:r>
      <w:r w:rsidR="00A864B7" w:rsidRPr="00EA015C">
        <w:rPr>
          <w:sz w:val="24"/>
          <w:szCs w:val="24"/>
        </w:rPr>
        <w:t>13.10</w:t>
      </w:r>
      <w:r w:rsidR="00AB0EB4" w:rsidRPr="00EA015C">
        <w:rPr>
          <w:sz w:val="24"/>
          <w:szCs w:val="24"/>
        </w:rPr>
        <w:t>.2022,</w:t>
      </w:r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luând</w:t>
      </w:r>
      <w:proofErr w:type="spellEnd"/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în</w:t>
      </w:r>
      <w:proofErr w:type="spellEnd"/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discutie</w:t>
      </w:r>
      <w:proofErr w:type="spellEnd"/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proiectul</w:t>
      </w:r>
      <w:proofErr w:type="spellEnd"/>
      <w:r w:rsidR="00FF4A9F" w:rsidRPr="00EA015C">
        <w:rPr>
          <w:sz w:val="24"/>
          <w:szCs w:val="24"/>
        </w:rPr>
        <w:t xml:space="preserve"> de </w:t>
      </w:r>
      <w:proofErr w:type="spellStart"/>
      <w:r w:rsidR="00FF4A9F" w:rsidRPr="00EA015C">
        <w:rPr>
          <w:sz w:val="24"/>
          <w:szCs w:val="24"/>
        </w:rPr>
        <w:t>hotărâre</w:t>
      </w:r>
      <w:proofErr w:type="spellEnd"/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mai</w:t>
      </w:r>
      <w:proofErr w:type="spellEnd"/>
      <w:r w:rsidR="00FF4A9F" w:rsidRPr="00EA015C">
        <w:rPr>
          <w:sz w:val="24"/>
          <w:szCs w:val="24"/>
        </w:rPr>
        <w:t xml:space="preserve"> sus </w:t>
      </w:r>
      <w:proofErr w:type="spellStart"/>
      <w:r w:rsidR="00FF4A9F" w:rsidRPr="00EA015C">
        <w:rPr>
          <w:sz w:val="24"/>
          <w:szCs w:val="24"/>
        </w:rPr>
        <w:t>mentionat</w:t>
      </w:r>
      <w:proofErr w:type="spellEnd"/>
      <w:r w:rsidR="00FF4A9F" w:rsidRPr="00EA015C">
        <w:rPr>
          <w:sz w:val="24"/>
          <w:szCs w:val="24"/>
        </w:rPr>
        <w:t xml:space="preserve">, am </w:t>
      </w:r>
      <w:proofErr w:type="spellStart"/>
      <w:r w:rsidR="00FF4A9F" w:rsidRPr="00EA015C">
        <w:rPr>
          <w:sz w:val="24"/>
          <w:szCs w:val="24"/>
        </w:rPr>
        <w:t>dispus</w:t>
      </w:r>
      <w:proofErr w:type="spellEnd"/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avizarea</w:t>
      </w:r>
      <w:proofErr w:type="spellEnd"/>
      <w:r w:rsidR="00FF4A9F" w:rsidRPr="00EA015C">
        <w:rPr>
          <w:sz w:val="24"/>
          <w:szCs w:val="24"/>
        </w:rPr>
        <w:t xml:space="preserve"> </w:t>
      </w:r>
      <w:proofErr w:type="spellStart"/>
      <w:r w:rsidR="00FF4A9F" w:rsidRPr="00EA015C">
        <w:rPr>
          <w:sz w:val="24"/>
          <w:szCs w:val="24"/>
        </w:rPr>
        <w:t>favorabilă</w:t>
      </w:r>
      <w:proofErr w:type="spellEnd"/>
      <w:r w:rsidR="00FF4A9F" w:rsidRPr="00EA015C">
        <w:rPr>
          <w:sz w:val="24"/>
          <w:szCs w:val="24"/>
        </w:rPr>
        <w:t>/</w:t>
      </w:r>
      <w:proofErr w:type="spellStart"/>
      <w:r w:rsidR="00FF4A9F" w:rsidRPr="00EA015C">
        <w:rPr>
          <w:sz w:val="24"/>
          <w:szCs w:val="24"/>
        </w:rPr>
        <w:t>nefavorabilă</w:t>
      </w:r>
      <w:proofErr w:type="spellEnd"/>
      <w:r w:rsidR="00FF4A9F" w:rsidRPr="00EA015C">
        <w:rPr>
          <w:sz w:val="24"/>
          <w:szCs w:val="24"/>
        </w:rPr>
        <w:t xml:space="preserve"> a </w:t>
      </w:r>
      <w:proofErr w:type="spellStart"/>
      <w:r w:rsidR="00FF4A9F" w:rsidRPr="00EA015C">
        <w:rPr>
          <w:sz w:val="24"/>
          <w:szCs w:val="24"/>
        </w:rPr>
        <w:t>acestuia</w:t>
      </w:r>
      <w:proofErr w:type="spellEnd"/>
      <w:r w:rsidR="00FF4A9F" w:rsidRPr="00EA015C">
        <w:rPr>
          <w:sz w:val="24"/>
          <w:szCs w:val="24"/>
        </w:rPr>
        <w:t>.</w:t>
      </w:r>
    </w:p>
    <w:p w14:paraId="53188BED" w14:textId="77777777" w:rsidR="00FF4A9F" w:rsidRPr="00EA015C" w:rsidRDefault="00FF4A9F" w:rsidP="00EA015C">
      <w:pPr>
        <w:spacing w:after="200" w:line="276" w:lineRule="auto"/>
        <w:jc w:val="both"/>
      </w:pPr>
    </w:p>
    <w:p w14:paraId="6FBCD691" w14:textId="77777777" w:rsidR="00FF4A9F" w:rsidRPr="00EA015C" w:rsidRDefault="00FF4A9F" w:rsidP="00EA015C">
      <w:pPr>
        <w:spacing w:after="200" w:line="276" w:lineRule="auto"/>
        <w:jc w:val="both"/>
        <w:rPr>
          <w:lang w:val="fr-FR"/>
        </w:rPr>
      </w:pPr>
      <w:r w:rsidRPr="00EA015C">
        <w:t xml:space="preserve"> </w:t>
      </w:r>
      <w:r w:rsidRPr="00EA015C">
        <w:rPr>
          <w:lang w:val="fr-FR"/>
        </w:rPr>
        <w:t xml:space="preserve">   </w:t>
      </w:r>
      <w:proofErr w:type="spellStart"/>
      <w:r w:rsidRPr="00EA015C">
        <w:rPr>
          <w:lang w:val="fr-FR"/>
        </w:rPr>
        <w:t>Proiectul</w:t>
      </w:r>
      <w:proofErr w:type="spellEnd"/>
      <w:r w:rsidRPr="00EA015C">
        <w:rPr>
          <w:lang w:val="fr-FR"/>
        </w:rPr>
        <w:t xml:space="preserve"> de </w:t>
      </w:r>
      <w:proofErr w:type="spellStart"/>
      <w:r w:rsidRPr="00EA015C">
        <w:rPr>
          <w:lang w:val="fr-FR"/>
        </w:rPr>
        <w:t>hotărâre</w:t>
      </w:r>
      <w:proofErr w:type="spellEnd"/>
      <w:r w:rsidRPr="00EA015C">
        <w:rPr>
          <w:lang w:val="fr-FR"/>
        </w:rPr>
        <w:t xml:space="preserve"> a </w:t>
      </w:r>
      <w:proofErr w:type="spellStart"/>
      <w:r w:rsidRPr="00EA015C">
        <w:rPr>
          <w:lang w:val="fr-FR"/>
        </w:rPr>
        <w:t>fost</w:t>
      </w:r>
      <w:proofErr w:type="spellEnd"/>
      <w:r w:rsidRPr="00EA015C">
        <w:rPr>
          <w:lang w:val="fr-FR"/>
        </w:rPr>
        <w:t xml:space="preserve"> </w:t>
      </w:r>
      <w:proofErr w:type="spellStart"/>
      <w:r w:rsidRPr="00EA015C">
        <w:rPr>
          <w:lang w:val="fr-FR"/>
        </w:rPr>
        <w:t>avizat</w:t>
      </w:r>
      <w:proofErr w:type="spellEnd"/>
      <w:r w:rsidRPr="00EA015C">
        <w:rPr>
          <w:lang w:val="fr-FR"/>
        </w:rPr>
        <w:t xml:space="preserve"> </w:t>
      </w:r>
      <w:proofErr w:type="spellStart"/>
      <w:r w:rsidRPr="00EA015C">
        <w:rPr>
          <w:lang w:val="fr-FR"/>
        </w:rPr>
        <w:t>cu</w:t>
      </w:r>
      <w:proofErr w:type="spellEnd"/>
      <w:r w:rsidRPr="00EA015C">
        <w:rPr>
          <w:lang w:val="fr-FR"/>
        </w:rPr>
        <w:t xml:space="preserve"> un </w:t>
      </w:r>
      <w:proofErr w:type="spellStart"/>
      <w:r w:rsidRPr="00EA015C">
        <w:rPr>
          <w:lang w:val="fr-FR"/>
        </w:rPr>
        <w:t>numar</w:t>
      </w:r>
      <w:proofErr w:type="spellEnd"/>
      <w:r w:rsidRPr="00EA015C">
        <w:rPr>
          <w:lang w:val="fr-FR"/>
        </w:rPr>
        <w:t xml:space="preserve"> de …… </w:t>
      </w:r>
      <w:proofErr w:type="spellStart"/>
      <w:r w:rsidRPr="00EA015C">
        <w:rPr>
          <w:lang w:val="fr-FR"/>
        </w:rPr>
        <w:t>voturi</w:t>
      </w:r>
      <w:proofErr w:type="spellEnd"/>
      <w:r w:rsidRPr="00EA015C">
        <w:rPr>
          <w:lang w:val="fr-FR"/>
        </w:rPr>
        <w:t xml:space="preserve"> </w:t>
      </w:r>
      <w:proofErr w:type="spellStart"/>
      <w:proofErr w:type="gramStart"/>
      <w:r w:rsidRPr="00EA015C">
        <w:rPr>
          <w:lang w:val="fr-FR"/>
        </w:rPr>
        <w:t>pentru</w:t>
      </w:r>
      <w:proofErr w:type="spellEnd"/>
      <w:r w:rsidRPr="00EA015C">
        <w:rPr>
          <w:lang w:val="fr-FR"/>
        </w:rPr>
        <w:t>,…</w:t>
      </w:r>
      <w:proofErr w:type="gramEnd"/>
      <w:r w:rsidRPr="00EA015C">
        <w:rPr>
          <w:lang w:val="fr-FR"/>
        </w:rPr>
        <w:t>..</w:t>
      </w:r>
      <w:proofErr w:type="spellStart"/>
      <w:r w:rsidRPr="00EA015C">
        <w:rPr>
          <w:lang w:val="fr-FR"/>
        </w:rPr>
        <w:t>voturi</w:t>
      </w:r>
      <w:proofErr w:type="spellEnd"/>
      <w:r w:rsidRPr="00EA015C">
        <w:rPr>
          <w:lang w:val="fr-FR"/>
        </w:rPr>
        <w:t xml:space="preserve"> </w:t>
      </w:r>
      <w:proofErr w:type="spellStart"/>
      <w:r w:rsidRPr="00EA015C">
        <w:rPr>
          <w:lang w:val="fr-FR"/>
        </w:rPr>
        <w:t>impotriva</w:t>
      </w:r>
      <w:proofErr w:type="spellEnd"/>
      <w:r w:rsidRPr="00EA015C">
        <w:rPr>
          <w:lang w:val="fr-FR"/>
        </w:rPr>
        <w:t>,…….</w:t>
      </w:r>
      <w:proofErr w:type="spellStart"/>
      <w:r w:rsidRPr="00EA015C">
        <w:rPr>
          <w:lang w:val="fr-FR"/>
        </w:rPr>
        <w:t>voturi</w:t>
      </w:r>
      <w:proofErr w:type="spellEnd"/>
      <w:r w:rsidRPr="00EA015C">
        <w:rPr>
          <w:lang w:val="fr-FR"/>
        </w:rPr>
        <w:t xml:space="preserve"> </w:t>
      </w:r>
      <w:proofErr w:type="spellStart"/>
      <w:r w:rsidRPr="00EA015C">
        <w:rPr>
          <w:lang w:val="fr-FR"/>
        </w:rPr>
        <w:t>abtineri</w:t>
      </w:r>
      <w:proofErr w:type="spellEnd"/>
      <w:r w:rsidRPr="00EA015C">
        <w:rPr>
          <w:lang w:val="fr-FR"/>
        </w:rPr>
        <w:t>.</w:t>
      </w:r>
    </w:p>
    <w:p w14:paraId="3A805FDA" w14:textId="77777777" w:rsidR="00FF4A9F" w:rsidRPr="00EA015C" w:rsidRDefault="00FF4A9F" w:rsidP="00EA015C">
      <w:pPr>
        <w:spacing w:after="200" w:line="276" w:lineRule="auto"/>
        <w:jc w:val="both"/>
        <w:rPr>
          <w:lang w:val="fr-FR"/>
        </w:rPr>
      </w:pPr>
      <w:proofErr w:type="spellStart"/>
      <w:r w:rsidRPr="00EA015C">
        <w:rPr>
          <w:lang w:val="fr-FR"/>
        </w:rPr>
        <w:t>Presedinte</w:t>
      </w:r>
      <w:proofErr w:type="spellEnd"/>
      <w:r w:rsidRPr="00EA015C">
        <w:rPr>
          <w:lang w:val="fr-FR"/>
        </w:rPr>
        <w:t xml:space="preserve"> de </w:t>
      </w:r>
      <w:proofErr w:type="spellStart"/>
      <w:r w:rsidRPr="00EA015C">
        <w:rPr>
          <w:lang w:val="fr-FR"/>
        </w:rPr>
        <w:t>comisie</w:t>
      </w:r>
      <w:proofErr w:type="spellEnd"/>
      <w:r w:rsidRPr="00EA015C">
        <w:rPr>
          <w:lang w:val="fr-FR"/>
        </w:rPr>
        <w:t>,</w:t>
      </w:r>
    </w:p>
    <w:p w14:paraId="69EA0CAD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</w:t>
      </w:r>
      <w:proofErr w:type="spellStart"/>
      <w:r>
        <w:rPr>
          <w:lang w:val="fr-FR"/>
        </w:rPr>
        <w:t>Sărmășan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Grigore</w:t>
      </w:r>
      <w:proofErr w:type="spellEnd"/>
    </w:p>
    <w:p w14:paraId="52F54AEC" w14:textId="77777777" w:rsidR="00FF4A9F" w:rsidRDefault="00FF4A9F" w:rsidP="00FF4A9F">
      <w:pPr>
        <w:spacing w:after="200" w:line="276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</w:t>
      </w:r>
      <w:proofErr w:type="spellStart"/>
      <w:r>
        <w:rPr>
          <w:lang w:val="fr-FR"/>
        </w:rPr>
        <w:t>Secretar</w:t>
      </w:r>
      <w:proofErr w:type="spellEnd"/>
      <w:r>
        <w:rPr>
          <w:lang w:val="fr-FR"/>
        </w:rPr>
        <w:t xml:space="preserve"> comisie,     </w:t>
      </w:r>
    </w:p>
    <w:p w14:paraId="2748262A" w14:textId="77777777" w:rsidR="00FF4A9F" w:rsidRDefault="00FF4A9F" w:rsidP="00FF4A9F">
      <w:pPr>
        <w:spacing w:after="200" w:line="276" w:lineRule="auto"/>
        <w:rPr>
          <w:bCs/>
          <w:lang w:val="it-IT"/>
        </w:rPr>
      </w:pPr>
      <w:r>
        <w:rPr>
          <w:bCs/>
          <w:lang w:val="it-IT"/>
        </w:rPr>
        <w:t xml:space="preserve">         Membrii :                                                                                                     Varga Alin</w:t>
      </w:r>
    </w:p>
    <w:p w14:paraId="15ECD85A" w14:textId="77777777" w:rsidR="00FF4A9F" w:rsidRDefault="00FF4A9F" w:rsidP="00FF4A9F">
      <w:pPr>
        <w:spacing w:after="200" w:line="276" w:lineRule="auto"/>
      </w:pPr>
      <w:proofErr w:type="spellStart"/>
      <w:r>
        <w:t>Iușan</w:t>
      </w:r>
      <w:proofErr w:type="spellEnd"/>
      <w:r>
        <w:t xml:space="preserve"> Adrian </w:t>
      </w:r>
      <w:proofErr w:type="spellStart"/>
      <w:r>
        <w:t>Grigore</w:t>
      </w:r>
      <w:proofErr w:type="spellEnd"/>
    </w:p>
    <w:p w14:paraId="3A34A5ED" w14:textId="77777777" w:rsidR="00FF4A9F" w:rsidRDefault="00FF4A9F" w:rsidP="00FF4A9F">
      <w:pPr>
        <w:spacing w:after="200" w:line="276" w:lineRule="auto"/>
      </w:pPr>
      <w:r>
        <w:t>…………………………………</w:t>
      </w:r>
    </w:p>
    <w:p w14:paraId="10CE358A" w14:textId="77777777" w:rsidR="00FF4A9F" w:rsidRDefault="00FF4A9F" w:rsidP="00FF4A9F">
      <w:pPr>
        <w:spacing w:after="200" w:line="276" w:lineRule="auto"/>
        <w:rPr>
          <w:lang w:val="fr-FR"/>
        </w:rPr>
      </w:pPr>
      <w:r>
        <w:t>…………………………………</w:t>
      </w:r>
    </w:p>
    <w:p w14:paraId="51E8AAB3" w14:textId="77777777" w:rsidR="00FF4A9F" w:rsidRDefault="00FF4A9F" w:rsidP="00FF4A9F">
      <w:pPr>
        <w:jc w:val="both"/>
        <w:rPr>
          <w:lang w:val="ro-RO"/>
        </w:rPr>
      </w:pPr>
    </w:p>
    <w:p w14:paraId="65E97E60" w14:textId="77777777" w:rsidR="00FF4A9F" w:rsidRDefault="00FF4A9F" w:rsidP="00FF4A9F"/>
    <w:p w14:paraId="49A2118D" w14:textId="77777777" w:rsidR="00FF4A9F" w:rsidRDefault="00FF4A9F" w:rsidP="00FF4A9F"/>
    <w:p w14:paraId="69881E8B" w14:textId="77777777" w:rsidR="00FF4A9F" w:rsidRDefault="00FF4A9F" w:rsidP="00FF4A9F"/>
    <w:p w14:paraId="2608AFE9" w14:textId="77777777" w:rsidR="00FF4A9F" w:rsidRDefault="00FF4A9F" w:rsidP="00FF4A9F"/>
    <w:p w14:paraId="36514953" w14:textId="77777777" w:rsidR="00FF4A9F" w:rsidRDefault="00FF4A9F" w:rsidP="00FF4A9F"/>
    <w:p w14:paraId="6776BA29" w14:textId="77777777" w:rsidR="00FF4A9F" w:rsidRDefault="00FF4A9F" w:rsidP="00FF4A9F"/>
    <w:p w14:paraId="50D09BE6" w14:textId="77777777" w:rsidR="00FF4A9F" w:rsidRDefault="00FF4A9F" w:rsidP="00FF4A9F"/>
    <w:p w14:paraId="6DF99AB2" w14:textId="77777777" w:rsidR="00FF4A9F" w:rsidRDefault="00FF4A9F" w:rsidP="00FF4A9F"/>
    <w:p w14:paraId="1BB09E32" w14:textId="77777777" w:rsidR="00FF4A9F" w:rsidRDefault="00FF4A9F" w:rsidP="00FF4A9F"/>
    <w:p w14:paraId="7D5C12BC" w14:textId="77777777" w:rsidR="00DF326B" w:rsidRPr="009360A5" w:rsidRDefault="00DF326B" w:rsidP="006F009E">
      <w:pPr>
        <w:jc w:val="both"/>
        <w:rPr>
          <w:sz w:val="22"/>
          <w:szCs w:val="22"/>
        </w:rPr>
      </w:pPr>
    </w:p>
    <w:sectPr w:rsidR="00DF326B" w:rsidRPr="009360A5" w:rsidSect="00D57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15F5"/>
    <w:multiLevelType w:val="hybridMultilevel"/>
    <w:tmpl w:val="4D6C7D8E"/>
    <w:lvl w:ilvl="0" w:tplc="0602BB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2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61"/>
    <w:rsid w:val="00004361"/>
    <w:rsid w:val="00030155"/>
    <w:rsid w:val="0003330B"/>
    <w:rsid w:val="00041968"/>
    <w:rsid w:val="000423BF"/>
    <w:rsid w:val="000438C6"/>
    <w:rsid w:val="00047598"/>
    <w:rsid w:val="00060603"/>
    <w:rsid w:val="00072191"/>
    <w:rsid w:val="000727E5"/>
    <w:rsid w:val="00074750"/>
    <w:rsid w:val="000820DB"/>
    <w:rsid w:val="00083F22"/>
    <w:rsid w:val="00085330"/>
    <w:rsid w:val="000D1E61"/>
    <w:rsid w:val="000E3C0C"/>
    <w:rsid w:val="000F388A"/>
    <w:rsid w:val="00107621"/>
    <w:rsid w:val="00123D7A"/>
    <w:rsid w:val="00125C2A"/>
    <w:rsid w:val="00133F19"/>
    <w:rsid w:val="00146CA7"/>
    <w:rsid w:val="00161F57"/>
    <w:rsid w:val="001723A8"/>
    <w:rsid w:val="001746EF"/>
    <w:rsid w:val="00176DDD"/>
    <w:rsid w:val="00182BE0"/>
    <w:rsid w:val="00183DBB"/>
    <w:rsid w:val="00191B07"/>
    <w:rsid w:val="0019316E"/>
    <w:rsid w:val="001A312D"/>
    <w:rsid w:val="001A4039"/>
    <w:rsid w:val="001B679F"/>
    <w:rsid w:val="001B7BF4"/>
    <w:rsid w:val="001C331C"/>
    <w:rsid w:val="001E041A"/>
    <w:rsid w:val="001E3A8A"/>
    <w:rsid w:val="001E7BCE"/>
    <w:rsid w:val="001F2E62"/>
    <w:rsid w:val="001F71C3"/>
    <w:rsid w:val="002240FE"/>
    <w:rsid w:val="00254C8D"/>
    <w:rsid w:val="00266866"/>
    <w:rsid w:val="00272671"/>
    <w:rsid w:val="00274B88"/>
    <w:rsid w:val="002824DC"/>
    <w:rsid w:val="00283728"/>
    <w:rsid w:val="00287904"/>
    <w:rsid w:val="0029136D"/>
    <w:rsid w:val="002A5B48"/>
    <w:rsid w:val="002B232A"/>
    <w:rsid w:val="002B553D"/>
    <w:rsid w:val="002C2AB7"/>
    <w:rsid w:val="002D40E6"/>
    <w:rsid w:val="002D558E"/>
    <w:rsid w:val="002E7664"/>
    <w:rsid w:val="002F7D66"/>
    <w:rsid w:val="00304FAA"/>
    <w:rsid w:val="003072AE"/>
    <w:rsid w:val="00342FF7"/>
    <w:rsid w:val="003451D4"/>
    <w:rsid w:val="0036232B"/>
    <w:rsid w:val="00375640"/>
    <w:rsid w:val="003800E7"/>
    <w:rsid w:val="00382E14"/>
    <w:rsid w:val="003A25FF"/>
    <w:rsid w:val="003C19B1"/>
    <w:rsid w:val="003C4C6B"/>
    <w:rsid w:val="003D245F"/>
    <w:rsid w:val="003D60E5"/>
    <w:rsid w:val="003E5B83"/>
    <w:rsid w:val="0041216B"/>
    <w:rsid w:val="00416ADA"/>
    <w:rsid w:val="0042068D"/>
    <w:rsid w:val="00420B71"/>
    <w:rsid w:val="00422DE2"/>
    <w:rsid w:val="00424A16"/>
    <w:rsid w:val="00442ED0"/>
    <w:rsid w:val="00452EA2"/>
    <w:rsid w:val="00457805"/>
    <w:rsid w:val="004678EB"/>
    <w:rsid w:val="00471860"/>
    <w:rsid w:val="004754F2"/>
    <w:rsid w:val="00486A3B"/>
    <w:rsid w:val="004A58BF"/>
    <w:rsid w:val="004B14CC"/>
    <w:rsid w:val="004B3820"/>
    <w:rsid w:val="004C0DE4"/>
    <w:rsid w:val="004E2CC4"/>
    <w:rsid w:val="004F238F"/>
    <w:rsid w:val="004F65BC"/>
    <w:rsid w:val="00510756"/>
    <w:rsid w:val="00514B38"/>
    <w:rsid w:val="00517E1B"/>
    <w:rsid w:val="00523086"/>
    <w:rsid w:val="00531B32"/>
    <w:rsid w:val="005324EB"/>
    <w:rsid w:val="00536352"/>
    <w:rsid w:val="00536538"/>
    <w:rsid w:val="005367AB"/>
    <w:rsid w:val="00537D52"/>
    <w:rsid w:val="00587FB3"/>
    <w:rsid w:val="005A2DC1"/>
    <w:rsid w:val="005D03A7"/>
    <w:rsid w:val="0060469B"/>
    <w:rsid w:val="00613896"/>
    <w:rsid w:val="00617962"/>
    <w:rsid w:val="00625DC2"/>
    <w:rsid w:val="00652F4A"/>
    <w:rsid w:val="00663B15"/>
    <w:rsid w:val="00672DAC"/>
    <w:rsid w:val="00683CFF"/>
    <w:rsid w:val="00684CD4"/>
    <w:rsid w:val="00693703"/>
    <w:rsid w:val="006A6C33"/>
    <w:rsid w:val="006B2513"/>
    <w:rsid w:val="006B5E23"/>
    <w:rsid w:val="006C454D"/>
    <w:rsid w:val="006C53D7"/>
    <w:rsid w:val="006C58FA"/>
    <w:rsid w:val="006F009E"/>
    <w:rsid w:val="00701630"/>
    <w:rsid w:val="007102E4"/>
    <w:rsid w:val="00716D0C"/>
    <w:rsid w:val="007212E7"/>
    <w:rsid w:val="00724256"/>
    <w:rsid w:val="007246D8"/>
    <w:rsid w:val="007334BC"/>
    <w:rsid w:val="007359EE"/>
    <w:rsid w:val="00765B4A"/>
    <w:rsid w:val="00770B92"/>
    <w:rsid w:val="00774816"/>
    <w:rsid w:val="00776C21"/>
    <w:rsid w:val="00785A23"/>
    <w:rsid w:val="00790C83"/>
    <w:rsid w:val="007F4D72"/>
    <w:rsid w:val="00826043"/>
    <w:rsid w:val="00826D36"/>
    <w:rsid w:val="0083251A"/>
    <w:rsid w:val="0083359E"/>
    <w:rsid w:val="00833BDB"/>
    <w:rsid w:val="008371A8"/>
    <w:rsid w:val="00854AD6"/>
    <w:rsid w:val="00854B49"/>
    <w:rsid w:val="008713BA"/>
    <w:rsid w:val="0088613C"/>
    <w:rsid w:val="00886DF1"/>
    <w:rsid w:val="0089154A"/>
    <w:rsid w:val="008B4585"/>
    <w:rsid w:val="008B6848"/>
    <w:rsid w:val="008D4963"/>
    <w:rsid w:val="008D4FD9"/>
    <w:rsid w:val="008E066B"/>
    <w:rsid w:val="008E0887"/>
    <w:rsid w:val="00903513"/>
    <w:rsid w:val="009360A5"/>
    <w:rsid w:val="00947921"/>
    <w:rsid w:val="00952956"/>
    <w:rsid w:val="00970A08"/>
    <w:rsid w:val="00970A1E"/>
    <w:rsid w:val="00971C94"/>
    <w:rsid w:val="009735F9"/>
    <w:rsid w:val="00991DB1"/>
    <w:rsid w:val="00994022"/>
    <w:rsid w:val="009A0CE1"/>
    <w:rsid w:val="009A17AD"/>
    <w:rsid w:val="009A7E8D"/>
    <w:rsid w:val="009B3D22"/>
    <w:rsid w:val="009C535F"/>
    <w:rsid w:val="009C7D5B"/>
    <w:rsid w:val="009C7F84"/>
    <w:rsid w:val="009E00BC"/>
    <w:rsid w:val="009E58AB"/>
    <w:rsid w:val="009F522C"/>
    <w:rsid w:val="00A160A6"/>
    <w:rsid w:val="00A24188"/>
    <w:rsid w:val="00A4752C"/>
    <w:rsid w:val="00A635F9"/>
    <w:rsid w:val="00A66115"/>
    <w:rsid w:val="00A67DD7"/>
    <w:rsid w:val="00A808C3"/>
    <w:rsid w:val="00A823E2"/>
    <w:rsid w:val="00A864B7"/>
    <w:rsid w:val="00A92E51"/>
    <w:rsid w:val="00A933E0"/>
    <w:rsid w:val="00AB0EB4"/>
    <w:rsid w:val="00AB1492"/>
    <w:rsid w:val="00AC563D"/>
    <w:rsid w:val="00AF3F7F"/>
    <w:rsid w:val="00B02140"/>
    <w:rsid w:val="00B127FA"/>
    <w:rsid w:val="00B33B83"/>
    <w:rsid w:val="00B40123"/>
    <w:rsid w:val="00B5443A"/>
    <w:rsid w:val="00B7461D"/>
    <w:rsid w:val="00B9448C"/>
    <w:rsid w:val="00BB7A3C"/>
    <w:rsid w:val="00BD3857"/>
    <w:rsid w:val="00BD7CE1"/>
    <w:rsid w:val="00BE02AC"/>
    <w:rsid w:val="00BE0317"/>
    <w:rsid w:val="00C019B6"/>
    <w:rsid w:val="00C174FE"/>
    <w:rsid w:val="00C31A1E"/>
    <w:rsid w:val="00C33996"/>
    <w:rsid w:val="00C355D7"/>
    <w:rsid w:val="00C35F21"/>
    <w:rsid w:val="00C4176C"/>
    <w:rsid w:val="00C447C3"/>
    <w:rsid w:val="00C531E6"/>
    <w:rsid w:val="00C54EFB"/>
    <w:rsid w:val="00C60EC6"/>
    <w:rsid w:val="00C74D2E"/>
    <w:rsid w:val="00CA3DC3"/>
    <w:rsid w:val="00CA5376"/>
    <w:rsid w:val="00CB5E7C"/>
    <w:rsid w:val="00CC6583"/>
    <w:rsid w:val="00CC7C75"/>
    <w:rsid w:val="00CD7181"/>
    <w:rsid w:val="00CF21AF"/>
    <w:rsid w:val="00CF6E18"/>
    <w:rsid w:val="00D064E8"/>
    <w:rsid w:val="00D11EE5"/>
    <w:rsid w:val="00D37765"/>
    <w:rsid w:val="00D4091E"/>
    <w:rsid w:val="00D4401A"/>
    <w:rsid w:val="00D52864"/>
    <w:rsid w:val="00D57241"/>
    <w:rsid w:val="00D73AAA"/>
    <w:rsid w:val="00D818C6"/>
    <w:rsid w:val="00D9166D"/>
    <w:rsid w:val="00DA17F4"/>
    <w:rsid w:val="00DB25CB"/>
    <w:rsid w:val="00DB40B1"/>
    <w:rsid w:val="00DB64C9"/>
    <w:rsid w:val="00DC4499"/>
    <w:rsid w:val="00DE063F"/>
    <w:rsid w:val="00DF0E62"/>
    <w:rsid w:val="00DF326B"/>
    <w:rsid w:val="00E074A5"/>
    <w:rsid w:val="00E15A9E"/>
    <w:rsid w:val="00E204EC"/>
    <w:rsid w:val="00E21557"/>
    <w:rsid w:val="00E614F4"/>
    <w:rsid w:val="00E62E7B"/>
    <w:rsid w:val="00E64954"/>
    <w:rsid w:val="00E659D4"/>
    <w:rsid w:val="00E73451"/>
    <w:rsid w:val="00E74557"/>
    <w:rsid w:val="00EA015C"/>
    <w:rsid w:val="00EA3D80"/>
    <w:rsid w:val="00EC38F0"/>
    <w:rsid w:val="00EC4C61"/>
    <w:rsid w:val="00ED47E1"/>
    <w:rsid w:val="00ED4E09"/>
    <w:rsid w:val="00F01D74"/>
    <w:rsid w:val="00F069D1"/>
    <w:rsid w:val="00F23F62"/>
    <w:rsid w:val="00F27944"/>
    <w:rsid w:val="00F351AF"/>
    <w:rsid w:val="00F41C1D"/>
    <w:rsid w:val="00F531C9"/>
    <w:rsid w:val="00F5630F"/>
    <w:rsid w:val="00F668A3"/>
    <w:rsid w:val="00F70D9A"/>
    <w:rsid w:val="00F70FD7"/>
    <w:rsid w:val="00F74761"/>
    <w:rsid w:val="00F76A07"/>
    <w:rsid w:val="00F93BA3"/>
    <w:rsid w:val="00FA726E"/>
    <w:rsid w:val="00FC302C"/>
    <w:rsid w:val="00FD58CE"/>
    <w:rsid w:val="00FE506C"/>
    <w:rsid w:val="00FF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3809"/>
  <w15:docId w15:val="{20CC65E9-9638-44DF-93CC-6C8D85D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72DA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2DA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1C1D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07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otdesubsol">
    <w:name w:val="footnote text"/>
    <w:basedOn w:val="Normal"/>
    <w:link w:val="TextnotdesubsolCaracter"/>
    <w:semiHidden/>
    <w:rsid w:val="00C174F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C174FE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826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826D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GIMN SF PETRU</dc:creator>
  <cp:lastModifiedBy>Mihai Nasca</cp:lastModifiedBy>
  <cp:revision>26</cp:revision>
  <cp:lastPrinted>2022-10-11T08:14:00Z</cp:lastPrinted>
  <dcterms:created xsi:type="dcterms:W3CDTF">2022-10-10T13:31:00Z</dcterms:created>
  <dcterms:modified xsi:type="dcterms:W3CDTF">2022-10-11T08:16:00Z</dcterms:modified>
</cp:coreProperties>
</file>