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81" w:rsidRDefault="00212A81" w:rsidP="00A85857">
      <w:pPr>
        <w:rPr>
          <w:rFonts w:ascii="Times New Roman" w:hAnsi="Times New Roman" w:cs="Times New Roman"/>
          <w:sz w:val="24"/>
          <w:szCs w:val="24"/>
        </w:rPr>
      </w:pPr>
    </w:p>
    <w:p w:rsidR="00F223C9" w:rsidRDefault="00F223C9" w:rsidP="00387FE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2CC9" w:rsidRDefault="00EF2CC9" w:rsidP="00387FE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4A20" w:rsidRDefault="00574A20" w:rsidP="00574A2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FEE">
        <w:rPr>
          <w:rFonts w:ascii="Times New Roman" w:hAnsi="Times New Roman" w:cs="Times New Roman"/>
          <w:b/>
          <w:sz w:val="24"/>
          <w:szCs w:val="24"/>
        </w:rPr>
        <w:t>Bibliografia</w:t>
      </w:r>
      <w:proofErr w:type="spellEnd"/>
      <w:r w:rsidRPr="00387FEE">
        <w:rPr>
          <w:rFonts w:ascii="Times New Roman" w:hAnsi="Times New Roman" w:cs="Times New Roman"/>
          <w:b/>
          <w:sz w:val="24"/>
          <w:szCs w:val="24"/>
        </w:rPr>
        <w:t xml:space="preserve"> de concurs: </w:t>
      </w:r>
    </w:p>
    <w:p w:rsidR="00574A20" w:rsidRDefault="00574A20" w:rsidP="00574A20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74A20"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 w:rsidRPr="00574A20">
        <w:rPr>
          <w:rFonts w:ascii="Times New Roman" w:hAnsi="Times New Roman" w:cs="Times New Roman"/>
          <w:b/>
          <w:sz w:val="24"/>
          <w:szCs w:val="24"/>
        </w:rPr>
        <w:t xml:space="preserve"> I grad </w:t>
      </w:r>
      <w:proofErr w:type="spellStart"/>
      <w:r w:rsidRPr="00574A20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574A20">
        <w:rPr>
          <w:rFonts w:ascii="Times New Roman" w:hAnsi="Times New Roman" w:cs="Times New Roman"/>
          <w:b/>
          <w:sz w:val="24"/>
          <w:szCs w:val="24"/>
        </w:rPr>
        <w:t xml:space="preserve"> debutant –</w:t>
      </w:r>
      <w:r w:rsidR="00E600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A20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57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20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57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20">
        <w:rPr>
          <w:rFonts w:ascii="Times New Roman" w:hAnsi="Times New Roman" w:cs="Times New Roman"/>
          <w:sz w:val="24"/>
          <w:szCs w:val="24"/>
        </w:rPr>
        <w:t>finante</w:t>
      </w:r>
      <w:proofErr w:type="spellEnd"/>
      <w:r w:rsidRPr="0057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20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57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20">
        <w:rPr>
          <w:rFonts w:ascii="Times New Roman" w:hAnsi="Times New Roman" w:cs="Times New Roman"/>
          <w:sz w:val="24"/>
          <w:szCs w:val="24"/>
        </w:rPr>
        <w:t>umane</w:t>
      </w:r>
      <w:r w:rsidR="002E3C31">
        <w:rPr>
          <w:rFonts w:ascii="Times New Roman" w:hAnsi="Times New Roman" w:cs="Times New Roman"/>
          <w:sz w:val="24"/>
          <w:szCs w:val="24"/>
        </w:rPr>
        <w:t>-contabilitate</w:t>
      </w:r>
      <w:proofErr w:type="spellEnd"/>
    </w:p>
    <w:p w:rsidR="00212A81" w:rsidRDefault="00212A81" w:rsidP="00212A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A81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>;</w:t>
      </w:r>
    </w:p>
    <w:p w:rsidR="00212A81" w:rsidRDefault="00212A81" w:rsidP="00212A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r w:rsidRPr="00212A81">
        <w:rPr>
          <w:rFonts w:ascii="Times New Roman" w:hAnsi="Times New Roman" w:cs="Times New Roman"/>
          <w:b/>
          <w:sz w:val="24"/>
          <w:szCs w:val="24"/>
        </w:rPr>
        <w:t>O.U.G. nr. 57/2019</w:t>
      </w:r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parțile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I, III  , V, VI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VII;</w:t>
      </w:r>
    </w:p>
    <w:p w:rsidR="00212A81" w:rsidRPr="00212A81" w:rsidRDefault="00212A81" w:rsidP="00212A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OUG </w:t>
      </w:r>
      <w:r w:rsidRPr="00212A81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nr</w:t>
      </w:r>
      <w:proofErr w:type="gramEnd"/>
      <w:r w:rsidRPr="00212A81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. 137/2000</w:t>
      </w:r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privind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prevenirea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sancţionarea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tuturor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formelor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discriminare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republicata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cu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modificările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completările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ulterioare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;</w:t>
      </w:r>
    </w:p>
    <w:p w:rsidR="00212A81" w:rsidRPr="00212A81" w:rsidRDefault="00212A81" w:rsidP="00212A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Legea</w:t>
      </w:r>
      <w:proofErr w:type="spellEnd"/>
      <w:r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nr.</w:t>
      </w:r>
      <w:r w:rsidRPr="00212A81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202/2002</w:t>
      </w:r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privind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egalitatea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şanse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tratament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intre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femei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bărbaţi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republicata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cu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modificările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completările</w:t>
      </w:r>
      <w:proofErr w:type="spellEnd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212A81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ulterioare</w:t>
      </w:r>
      <w:proofErr w:type="spellEnd"/>
    </w:p>
    <w:p w:rsidR="00212A81" w:rsidRDefault="00212A81" w:rsidP="00212A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A81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212A81">
        <w:rPr>
          <w:rFonts w:ascii="Times New Roman" w:hAnsi="Times New Roman" w:cs="Times New Roman"/>
          <w:b/>
          <w:sz w:val="24"/>
          <w:szCs w:val="24"/>
        </w:rPr>
        <w:t xml:space="preserve"> nr. 544/2001</w:t>
      </w:r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>;</w:t>
      </w:r>
    </w:p>
    <w:p w:rsidR="00155B69" w:rsidRDefault="002E3C31" w:rsidP="00212A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5B69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155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b/>
          <w:sz w:val="24"/>
          <w:szCs w:val="24"/>
        </w:rPr>
        <w:t>cadru</w:t>
      </w:r>
      <w:proofErr w:type="spellEnd"/>
      <w:r w:rsidRPr="00155B69">
        <w:rPr>
          <w:rFonts w:ascii="Times New Roman" w:hAnsi="Times New Roman" w:cs="Times New Roman"/>
          <w:b/>
          <w:sz w:val="24"/>
          <w:szCs w:val="24"/>
        </w:rPr>
        <w:t xml:space="preserve"> nr.153/2017</w:t>
      </w:r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>;</w:t>
      </w:r>
      <w:r w:rsidR="0063587E" w:rsidRPr="00212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7E" w:rsidRDefault="00155B69" w:rsidP="00212A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3C31" w:rsidRPr="00155B69">
        <w:rPr>
          <w:rFonts w:ascii="Times New Roman" w:hAnsi="Times New Roman" w:cs="Times New Roman"/>
          <w:b/>
          <w:sz w:val="24"/>
          <w:szCs w:val="24"/>
        </w:rPr>
        <w:t>Lege</w:t>
      </w:r>
      <w:r w:rsidR="00E600B0" w:rsidRPr="00155B6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E600B0" w:rsidRPr="00155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00B0" w:rsidRPr="00155B69">
        <w:rPr>
          <w:rFonts w:ascii="Times New Roman" w:hAnsi="Times New Roman" w:cs="Times New Roman"/>
          <w:b/>
          <w:sz w:val="24"/>
          <w:szCs w:val="24"/>
        </w:rPr>
        <w:t>contabilității</w:t>
      </w:r>
      <w:proofErr w:type="spellEnd"/>
      <w:r w:rsidR="00E600B0" w:rsidRPr="00155B69">
        <w:rPr>
          <w:rFonts w:ascii="Times New Roman" w:hAnsi="Times New Roman" w:cs="Times New Roman"/>
          <w:b/>
          <w:sz w:val="24"/>
          <w:szCs w:val="24"/>
        </w:rPr>
        <w:t xml:space="preserve"> nr.82/1991</w:t>
      </w:r>
      <w:r w:rsidR="00E600B0" w:rsidRPr="00212A81">
        <w:rPr>
          <w:rFonts w:ascii="Times New Roman" w:hAnsi="Times New Roman" w:cs="Times New Roman"/>
          <w:sz w:val="24"/>
          <w:szCs w:val="24"/>
        </w:rPr>
        <w:t xml:space="preserve">, </w:t>
      </w:r>
      <w:r w:rsidR="002E3C31" w:rsidRPr="00212A8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E3C31" w:rsidRPr="00212A8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2E3C31"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31" w:rsidRPr="00212A8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E3C31"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31" w:rsidRPr="00212A8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2E3C31"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31" w:rsidRPr="00212A8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2E3C31" w:rsidRPr="00212A81">
        <w:rPr>
          <w:rFonts w:ascii="Times New Roman" w:hAnsi="Times New Roman" w:cs="Times New Roman"/>
          <w:sz w:val="24"/>
          <w:szCs w:val="24"/>
        </w:rPr>
        <w:t>;</w:t>
      </w:r>
    </w:p>
    <w:p w:rsidR="00155B69" w:rsidRDefault="002E3C31" w:rsidP="00212A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116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471116">
        <w:rPr>
          <w:rFonts w:ascii="Times New Roman" w:hAnsi="Times New Roman" w:cs="Times New Roman"/>
          <w:b/>
          <w:sz w:val="24"/>
          <w:szCs w:val="24"/>
        </w:rPr>
        <w:t xml:space="preserve"> nr.273/2006 </w:t>
      </w:r>
      <w:proofErr w:type="spellStart"/>
      <w:r w:rsidRPr="004711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A8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12A81">
        <w:rPr>
          <w:rFonts w:ascii="Times New Roman" w:hAnsi="Times New Roman" w:cs="Times New Roman"/>
          <w:sz w:val="24"/>
          <w:szCs w:val="24"/>
        </w:rPr>
        <w:t>;</w:t>
      </w:r>
      <w:r w:rsidR="0063587E" w:rsidRPr="00212A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1116" w:rsidRDefault="002E3C31" w:rsidP="00155B6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5B69">
        <w:rPr>
          <w:rFonts w:ascii="Times New Roman" w:hAnsi="Times New Roman" w:cs="Times New Roman"/>
          <w:b/>
          <w:sz w:val="24"/>
          <w:szCs w:val="24"/>
        </w:rPr>
        <w:t>Ordinul</w:t>
      </w:r>
      <w:proofErr w:type="spellEnd"/>
      <w:r w:rsidRPr="00155B69">
        <w:rPr>
          <w:rFonts w:ascii="Times New Roman" w:hAnsi="Times New Roman" w:cs="Times New Roman"/>
          <w:b/>
          <w:sz w:val="24"/>
          <w:szCs w:val="24"/>
        </w:rPr>
        <w:t xml:space="preserve"> nr.1792/2002</w:t>
      </w:r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lichidarea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ordonanțarea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evidența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angajamentelor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6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55B69">
        <w:rPr>
          <w:rFonts w:ascii="Times New Roman" w:hAnsi="Times New Roman" w:cs="Times New Roman"/>
          <w:sz w:val="24"/>
          <w:szCs w:val="24"/>
        </w:rPr>
        <w:t xml:space="preserve">; </w:t>
      </w:r>
      <w:r w:rsidR="0063587E" w:rsidRPr="00155B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506D" w:rsidRDefault="00C5506D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1116" w:rsidRDefault="00471116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1116" w:rsidRDefault="00471116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1116" w:rsidRDefault="00471116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1116" w:rsidRDefault="00471116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1116" w:rsidRDefault="00471116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1116" w:rsidRDefault="00471116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5E4A" w:rsidRDefault="00DD5E4A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5E4A" w:rsidRDefault="00DD5E4A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5E4A" w:rsidRDefault="00DD5E4A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1116" w:rsidRDefault="00471116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23C9" w:rsidRDefault="00F223C9" w:rsidP="003A69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F223C9" w:rsidSect="00F223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641"/>
    <w:multiLevelType w:val="multilevel"/>
    <w:tmpl w:val="9976E976"/>
    <w:lvl w:ilvl="0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5219"/>
    <w:multiLevelType w:val="hybridMultilevel"/>
    <w:tmpl w:val="3A56674E"/>
    <w:lvl w:ilvl="0" w:tplc="EDAE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BF39B0"/>
    <w:multiLevelType w:val="hybridMultilevel"/>
    <w:tmpl w:val="E346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A7671"/>
    <w:multiLevelType w:val="hybridMultilevel"/>
    <w:tmpl w:val="670CA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5278B"/>
    <w:multiLevelType w:val="multilevel"/>
    <w:tmpl w:val="5DBEB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E5C10"/>
    <w:multiLevelType w:val="hybridMultilevel"/>
    <w:tmpl w:val="65AE1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91832"/>
    <w:multiLevelType w:val="multilevel"/>
    <w:tmpl w:val="EFD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FEE"/>
    <w:rsid w:val="00057DBF"/>
    <w:rsid w:val="00083002"/>
    <w:rsid w:val="000E43E2"/>
    <w:rsid w:val="00155B69"/>
    <w:rsid w:val="001E7300"/>
    <w:rsid w:val="0021099A"/>
    <w:rsid w:val="00212A81"/>
    <w:rsid w:val="00220DF7"/>
    <w:rsid w:val="0027647F"/>
    <w:rsid w:val="002E3C31"/>
    <w:rsid w:val="00387FEE"/>
    <w:rsid w:val="003A69F9"/>
    <w:rsid w:val="00471116"/>
    <w:rsid w:val="00574A20"/>
    <w:rsid w:val="0063587E"/>
    <w:rsid w:val="00656853"/>
    <w:rsid w:val="006A0C29"/>
    <w:rsid w:val="00867E1C"/>
    <w:rsid w:val="009376F2"/>
    <w:rsid w:val="009379F5"/>
    <w:rsid w:val="00A85857"/>
    <w:rsid w:val="00A86C0A"/>
    <w:rsid w:val="00B2105F"/>
    <w:rsid w:val="00C5506D"/>
    <w:rsid w:val="00DD5E4A"/>
    <w:rsid w:val="00DE7B0D"/>
    <w:rsid w:val="00E600B0"/>
    <w:rsid w:val="00EF2CC9"/>
    <w:rsid w:val="00F2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E"/>
    <w:pPr>
      <w:ind w:left="720"/>
      <w:contextualSpacing/>
    </w:pPr>
  </w:style>
  <w:style w:type="paragraph" w:styleId="BodyText">
    <w:name w:val="Body Text"/>
    <w:basedOn w:val="Normal"/>
    <w:link w:val="BodyTextChar"/>
    <w:rsid w:val="00387F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color="0000FF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87FEE"/>
    <w:rPr>
      <w:rFonts w:ascii="Times New Roman" w:eastAsia="Times New Roman" w:hAnsi="Times New Roman" w:cs="Times New Roman"/>
      <w:sz w:val="24"/>
      <w:szCs w:val="24"/>
      <w:u w:color="0000FF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E"/>
    <w:pPr>
      <w:ind w:left="720"/>
      <w:contextualSpacing/>
    </w:pPr>
  </w:style>
  <w:style w:type="paragraph" w:styleId="BodyText">
    <w:name w:val="Body Text"/>
    <w:basedOn w:val="Normal"/>
    <w:link w:val="BodyTextChar"/>
    <w:rsid w:val="00387F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color="0000FF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87FEE"/>
    <w:rPr>
      <w:rFonts w:ascii="Times New Roman" w:eastAsia="Times New Roman" w:hAnsi="Times New Roman" w:cs="Times New Roman"/>
      <w:sz w:val="24"/>
      <w:szCs w:val="24"/>
      <w:u w:color="0000FF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Stare civila</cp:lastModifiedBy>
  <cp:revision>2</cp:revision>
  <cp:lastPrinted>2021-02-02T12:51:00Z</cp:lastPrinted>
  <dcterms:created xsi:type="dcterms:W3CDTF">2021-02-02T13:20:00Z</dcterms:created>
  <dcterms:modified xsi:type="dcterms:W3CDTF">2021-02-02T13:20:00Z</dcterms:modified>
</cp:coreProperties>
</file>