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C9BAD" w14:textId="77777777" w:rsidR="008443BD" w:rsidRPr="008443BD" w:rsidRDefault="008443BD" w:rsidP="008443BD">
      <w:pPr>
        <w:spacing w:line="360" w:lineRule="auto"/>
        <w:rPr>
          <w:rFonts w:ascii="Calibri Light" w:hAnsi="Calibri Light" w:cs="Calibri Light"/>
          <w:lang w:val="pt-BR"/>
        </w:rPr>
      </w:pPr>
      <w:r w:rsidRPr="008443BD">
        <w:rPr>
          <w:rFonts w:ascii="Calibri Light" w:hAnsi="Calibri Light" w:cs="Calibri Light"/>
          <w:lang w:val="pt-BR"/>
        </w:rPr>
        <w:t>OFICIUL FITOSANITAR MURE</w:t>
      </w:r>
    </w:p>
    <w:p w14:paraId="5D7D372E" w14:textId="77777777" w:rsidR="008443BD" w:rsidRPr="008443BD" w:rsidRDefault="008443BD" w:rsidP="008443BD">
      <w:pPr>
        <w:spacing w:line="360" w:lineRule="auto"/>
        <w:rPr>
          <w:rFonts w:ascii="Calibri Light" w:hAnsi="Calibri Light" w:cs="Calibri Light"/>
          <w:lang w:val="pt-BR"/>
        </w:rPr>
      </w:pPr>
      <w:r w:rsidRPr="008443BD">
        <w:rPr>
          <w:rFonts w:ascii="Calibri Light" w:hAnsi="Calibri Light" w:cs="Calibri Light"/>
          <w:lang w:val="pt-BR"/>
        </w:rPr>
        <w:t xml:space="preserve"> Str. Dezrobirii 80, Targu Mures</w:t>
      </w:r>
    </w:p>
    <w:p w14:paraId="71949F25" w14:textId="27BAB8F4" w:rsidR="008443BD" w:rsidRPr="008443BD" w:rsidRDefault="008443BD" w:rsidP="008443BD">
      <w:pPr>
        <w:spacing w:line="360" w:lineRule="auto"/>
        <w:rPr>
          <w:rFonts w:ascii="Calibri Light" w:hAnsi="Calibri Light" w:cs="Calibri Light"/>
          <w:lang w:val="pt-BR"/>
        </w:rPr>
      </w:pPr>
      <w:r w:rsidRPr="008443BD">
        <w:rPr>
          <w:rFonts w:ascii="Calibri Light" w:hAnsi="Calibri Light" w:cs="Calibri Light"/>
          <w:lang w:val="pt-BR"/>
        </w:rPr>
        <w:t xml:space="preserve"> </w:t>
      </w:r>
      <w:r w:rsidRPr="008443BD">
        <w:rPr>
          <w:rFonts w:ascii="Calibri Light" w:hAnsi="Calibri Light" w:cs="Calibri Light"/>
        </w:rPr>
        <w:t>Tel/Fax :0265.435.245</w:t>
      </w:r>
      <w:r w:rsidRPr="008443BD">
        <w:rPr>
          <w:rFonts w:ascii="Calibri Light" w:hAnsi="Calibri Light" w:cs="Calibri Light"/>
        </w:rPr>
        <w:tab/>
      </w:r>
    </w:p>
    <w:p w14:paraId="37E020F1" w14:textId="67CF82AC" w:rsidR="008443BD" w:rsidRDefault="008443BD" w:rsidP="00CB0B5C">
      <w:pPr>
        <w:rPr>
          <w:lang w:val="pt-BR"/>
        </w:rPr>
      </w:pPr>
      <w:r w:rsidRPr="006D5831">
        <w:object w:dxaOrig="9026" w:dyaOrig="1527" w14:anchorId="339EA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76.75pt" o:ole="">
            <v:imagedata r:id="rId8" o:title=""/>
          </v:shape>
          <o:OLEObject Type="Embed" ProgID="Word.Document.12" ShapeID="_x0000_i1025" DrawAspect="Content" ObjectID="_1801646057" r:id="rId9">
            <o:FieldCodes>\s</o:FieldCodes>
          </o:OLEObject>
        </w:object>
      </w:r>
    </w:p>
    <w:p w14:paraId="06F030C9" w14:textId="1E048538" w:rsidR="00BD67CD" w:rsidRPr="000B41EE" w:rsidRDefault="00CB0B5C" w:rsidP="00CB0B5C">
      <w:pPr>
        <w:rPr>
          <w:lang w:val="pt-BR"/>
        </w:rPr>
      </w:pPr>
      <w:r w:rsidRPr="000B41EE">
        <w:rPr>
          <w:lang w:val="pt-BR"/>
        </w:rPr>
        <w:t xml:space="preserve">Nr. </w:t>
      </w:r>
      <w:r w:rsidR="005A46D8">
        <w:rPr>
          <w:lang w:val="pt-BR"/>
        </w:rPr>
        <w:t>72</w:t>
      </w:r>
      <w:r w:rsidR="002961DA" w:rsidRPr="000B41EE">
        <w:rPr>
          <w:lang w:val="pt-BR"/>
        </w:rPr>
        <w:t xml:space="preserve">/ </w:t>
      </w:r>
      <w:r w:rsidR="00D3295A">
        <w:rPr>
          <w:lang w:val="pt-BR"/>
        </w:rPr>
        <w:t>2</w:t>
      </w:r>
      <w:r w:rsidR="005A46D8">
        <w:rPr>
          <w:lang w:val="pt-BR"/>
        </w:rPr>
        <w:t>1</w:t>
      </w:r>
      <w:r w:rsidR="002961DA" w:rsidRPr="000B41EE">
        <w:rPr>
          <w:lang w:val="pt-BR"/>
        </w:rPr>
        <w:t>.02.20</w:t>
      </w:r>
      <w:r w:rsidR="005A46D8">
        <w:rPr>
          <w:lang w:val="pt-BR"/>
        </w:rPr>
        <w:t>25</w:t>
      </w:r>
      <w:r w:rsidR="00BD67CD" w:rsidRPr="000B41EE">
        <w:rPr>
          <w:lang w:val="pt-BR"/>
        </w:rPr>
        <w:t xml:space="preserve">  </w:t>
      </w:r>
    </w:p>
    <w:p w14:paraId="478C50CE" w14:textId="7B9AEDF1" w:rsidR="00095DCF" w:rsidRPr="000B41EE" w:rsidRDefault="00BD67CD" w:rsidP="00BD67CD">
      <w:pPr>
        <w:jc w:val="center"/>
        <w:rPr>
          <w:b/>
          <w:sz w:val="22"/>
          <w:szCs w:val="22"/>
          <w:lang w:val="pt-BR"/>
        </w:rPr>
      </w:pPr>
      <w:r w:rsidRPr="000B41EE">
        <w:rPr>
          <w:b/>
          <w:sz w:val="22"/>
          <w:szCs w:val="22"/>
          <w:lang w:val="pt-BR"/>
        </w:rPr>
        <w:t xml:space="preserve">BULETIN DE AVERTIZARE    Nr. </w:t>
      </w:r>
      <w:r w:rsidR="000B41EE" w:rsidRPr="000B41EE">
        <w:rPr>
          <w:b/>
          <w:sz w:val="22"/>
          <w:szCs w:val="22"/>
          <w:lang w:val="pt-BR"/>
        </w:rPr>
        <w:t>5</w:t>
      </w:r>
      <w:r w:rsidRPr="000B41EE">
        <w:rPr>
          <w:b/>
          <w:sz w:val="22"/>
          <w:szCs w:val="22"/>
          <w:lang w:val="pt-BR"/>
        </w:rPr>
        <w:t xml:space="preserve">/ </w:t>
      </w:r>
      <w:r w:rsidR="00D3295A">
        <w:rPr>
          <w:b/>
          <w:sz w:val="22"/>
          <w:szCs w:val="22"/>
          <w:lang w:val="pt-BR"/>
        </w:rPr>
        <w:t>2</w:t>
      </w:r>
      <w:r w:rsidR="005A46D8">
        <w:rPr>
          <w:b/>
          <w:sz w:val="22"/>
          <w:szCs w:val="22"/>
          <w:lang w:val="pt-BR"/>
        </w:rPr>
        <w:t>1</w:t>
      </w:r>
      <w:r w:rsidRPr="000B41EE">
        <w:rPr>
          <w:b/>
          <w:sz w:val="22"/>
          <w:szCs w:val="22"/>
          <w:lang w:val="pt-BR"/>
        </w:rPr>
        <w:t>.0</w:t>
      </w:r>
      <w:r w:rsidR="00DA699D" w:rsidRPr="000B41EE">
        <w:rPr>
          <w:b/>
          <w:sz w:val="22"/>
          <w:szCs w:val="22"/>
          <w:lang w:val="pt-BR"/>
        </w:rPr>
        <w:t>2</w:t>
      </w:r>
      <w:r w:rsidRPr="000B41EE">
        <w:rPr>
          <w:b/>
          <w:sz w:val="22"/>
          <w:szCs w:val="22"/>
          <w:lang w:val="pt-BR"/>
        </w:rPr>
        <w:t>. 202</w:t>
      </w:r>
      <w:r w:rsidR="005A46D8">
        <w:rPr>
          <w:b/>
          <w:sz w:val="22"/>
          <w:szCs w:val="22"/>
          <w:lang w:val="pt-BR"/>
        </w:rPr>
        <w:t>5</w:t>
      </w:r>
    </w:p>
    <w:p w14:paraId="6D04DB1B" w14:textId="77777777" w:rsidR="00FA71F9" w:rsidRPr="00FA71F9" w:rsidRDefault="00FA71F9" w:rsidP="00FA71F9">
      <w:pPr>
        <w:suppressAutoHyphens w:val="0"/>
        <w:autoSpaceDE w:val="0"/>
        <w:autoSpaceDN w:val="0"/>
        <w:adjustRightInd w:val="0"/>
        <w:ind w:firstLine="720"/>
        <w:rPr>
          <w:rFonts w:eastAsiaTheme="minorHAnsi"/>
          <w:b/>
          <w:bCs/>
          <w:sz w:val="22"/>
          <w:szCs w:val="22"/>
          <w:lang w:val="ro-RO" w:eastAsia="en-US"/>
        </w:rPr>
      </w:pPr>
      <w:r w:rsidRPr="00FA71F9">
        <w:rPr>
          <w:rFonts w:eastAsiaTheme="minorHAnsi"/>
          <w:b/>
          <w:bCs/>
          <w:sz w:val="22"/>
          <w:szCs w:val="22"/>
          <w:lang w:val="ro-RO" w:eastAsia="en-US"/>
        </w:rPr>
        <w:t>La arbori și arbuști fructiferi pentru diminuarea rezervei biologice în perioada de repaus vegetativ</w:t>
      </w:r>
    </w:p>
    <w:p w14:paraId="6E5686B4" w14:textId="77777777" w:rsidR="00FA71F9" w:rsidRDefault="00FA71F9" w:rsidP="00FA71F9">
      <w:pPr>
        <w:suppressAutoHyphens w:val="0"/>
        <w:autoSpaceDE w:val="0"/>
        <w:autoSpaceDN w:val="0"/>
        <w:adjustRightInd w:val="0"/>
        <w:rPr>
          <w:rFonts w:eastAsiaTheme="minorHAnsi"/>
          <w:b/>
          <w:bCs/>
          <w:sz w:val="22"/>
          <w:szCs w:val="22"/>
          <w:lang w:val="ro-RO" w:eastAsia="en-US"/>
        </w:rPr>
      </w:pPr>
    </w:p>
    <w:p w14:paraId="087A96D0" w14:textId="77777777" w:rsidR="00FA71F9" w:rsidRPr="00FA71F9" w:rsidRDefault="00FA71F9" w:rsidP="00FA71F9">
      <w:pPr>
        <w:suppressAutoHyphens w:val="0"/>
        <w:autoSpaceDE w:val="0"/>
        <w:autoSpaceDN w:val="0"/>
        <w:adjustRightInd w:val="0"/>
        <w:ind w:firstLine="720"/>
        <w:rPr>
          <w:rFonts w:eastAsiaTheme="minorHAnsi"/>
          <w:b/>
          <w:bCs/>
          <w:sz w:val="22"/>
          <w:szCs w:val="22"/>
          <w:lang w:val="ro-RO" w:eastAsia="en-US"/>
        </w:rPr>
      </w:pPr>
      <w:r w:rsidRPr="00FA71F9">
        <w:rPr>
          <w:rFonts w:eastAsiaTheme="minorHAnsi"/>
          <w:b/>
          <w:bCs/>
          <w:sz w:val="22"/>
          <w:szCs w:val="22"/>
          <w:lang w:val="ro-RO" w:eastAsia="en-US"/>
        </w:rPr>
        <w:t>1.Pentru prevenire și combaterea organismelor dăunătoare:</w:t>
      </w:r>
    </w:p>
    <w:p w14:paraId="61F860EF" w14:textId="77777777" w:rsidR="00FA71F9" w:rsidRPr="00FA71F9" w:rsidRDefault="00FA71F9" w:rsidP="00FA71F9">
      <w:pPr>
        <w:suppressAutoHyphens w:val="0"/>
        <w:autoSpaceDE w:val="0"/>
        <w:autoSpaceDN w:val="0"/>
        <w:adjustRightInd w:val="0"/>
        <w:rPr>
          <w:rFonts w:eastAsiaTheme="minorHAnsi"/>
          <w:sz w:val="22"/>
          <w:szCs w:val="22"/>
          <w:lang w:val="ro-RO" w:eastAsia="en-US"/>
        </w:rPr>
      </w:pPr>
      <w:r w:rsidRPr="00FA71F9">
        <w:rPr>
          <w:rFonts w:eastAsiaTheme="minorHAnsi"/>
          <w:sz w:val="22"/>
          <w:szCs w:val="22"/>
          <w:lang w:val="ro-RO" w:eastAsia="en-US"/>
        </w:rPr>
        <w:t>PĂDUCHELE DIN SAN JOSE (</w:t>
      </w:r>
      <w:proofErr w:type="spellStart"/>
      <w:r w:rsidRPr="00FA71F9">
        <w:rPr>
          <w:rFonts w:eastAsiaTheme="minorHAnsi"/>
          <w:i/>
          <w:iCs/>
          <w:sz w:val="22"/>
          <w:szCs w:val="22"/>
          <w:lang w:val="ro-RO" w:eastAsia="en-US"/>
        </w:rPr>
        <w:t>Quadraspidiotus</w:t>
      </w:r>
      <w:proofErr w:type="spellEnd"/>
      <w:r w:rsidRPr="00FA71F9">
        <w:rPr>
          <w:rFonts w:eastAsiaTheme="minorHAnsi"/>
          <w:i/>
          <w:iCs/>
          <w:sz w:val="22"/>
          <w:szCs w:val="22"/>
          <w:lang w:val="ro-RO" w:eastAsia="en-US"/>
        </w:rPr>
        <w:t xml:space="preserve"> </w:t>
      </w:r>
      <w:proofErr w:type="spellStart"/>
      <w:r w:rsidRPr="00FA71F9">
        <w:rPr>
          <w:rFonts w:eastAsiaTheme="minorHAnsi"/>
          <w:i/>
          <w:iCs/>
          <w:sz w:val="22"/>
          <w:szCs w:val="22"/>
          <w:lang w:val="ro-RO" w:eastAsia="en-US"/>
        </w:rPr>
        <w:t>perniciosus</w:t>
      </w:r>
      <w:proofErr w:type="spellEnd"/>
      <w:r w:rsidRPr="00FA71F9">
        <w:rPr>
          <w:rFonts w:eastAsiaTheme="minorHAnsi"/>
          <w:sz w:val="22"/>
          <w:szCs w:val="22"/>
          <w:lang w:val="ro-RO" w:eastAsia="en-US"/>
        </w:rPr>
        <w:t>);</w:t>
      </w:r>
      <w:r>
        <w:rPr>
          <w:rFonts w:eastAsiaTheme="minorHAnsi"/>
          <w:sz w:val="22"/>
          <w:szCs w:val="22"/>
          <w:lang w:val="ro-RO" w:eastAsia="en-US"/>
        </w:rPr>
        <w:t xml:space="preserve">          </w:t>
      </w:r>
      <w:r w:rsidRPr="00FA71F9">
        <w:rPr>
          <w:rFonts w:eastAsiaTheme="minorHAnsi"/>
          <w:sz w:val="22"/>
          <w:szCs w:val="22"/>
          <w:lang w:val="ro-RO" w:eastAsia="en-US"/>
        </w:rPr>
        <w:t xml:space="preserve"> </w:t>
      </w:r>
      <w:r w:rsidR="00124592">
        <w:rPr>
          <w:rFonts w:eastAsiaTheme="minorHAnsi"/>
          <w:sz w:val="22"/>
          <w:szCs w:val="22"/>
          <w:lang w:val="ro-RO" w:eastAsia="en-US"/>
        </w:rPr>
        <w:t xml:space="preserve">    </w:t>
      </w:r>
      <w:r w:rsidRPr="00FA71F9">
        <w:rPr>
          <w:rFonts w:eastAsiaTheme="minorHAnsi"/>
          <w:sz w:val="22"/>
          <w:szCs w:val="22"/>
          <w:lang w:val="ro-RO" w:eastAsia="en-US"/>
        </w:rPr>
        <w:t>RAPĂN (</w:t>
      </w:r>
      <w:proofErr w:type="spellStart"/>
      <w:r w:rsidRPr="00FA71F9">
        <w:rPr>
          <w:rFonts w:eastAsiaTheme="minorHAnsi"/>
          <w:i/>
          <w:iCs/>
          <w:sz w:val="22"/>
          <w:szCs w:val="22"/>
          <w:lang w:val="ro-RO" w:eastAsia="en-US"/>
        </w:rPr>
        <w:t>Venturia</w:t>
      </w:r>
      <w:proofErr w:type="spellEnd"/>
      <w:r w:rsidRPr="00FA71F9">
        <w:rPr>
          <w:rFonts w:eastAsiaTheme="minorHAnsi"/>
          <w:i/>
          <w:iCs/>
          <w:sz w:val="22"/>
          <w:szCs w:val="22"/>
          <w:lang w:val="ro-RO" w:eastAsia="en-US"/>
        </w:rPr>
        <w:t xml:space="preserve"> </w:t>
      </w:r>
      <w:proofErr w:type="spellStart"/>
      <w:r w:rsidRPr="00FA71F9">
        <w:rPr>
          <w:rFonts w:eastAsiaTheme="minorHAnsi"/>
          <w:i/>
          <w:iCs/>
          <w:sz w:val="22"/>
          <w:szCs w:val="22"/>
          <w:lang w:val="ro-RO" w:eastAsia="en-US"/>
        </w:rPr>
        <w:t>inaequalis</w:t>
      </w:r>
      <w:proofErr w:type="spellEnd"/>
      <w:r w:rsidRPr="00FA71F9">
        <w:rPr>
          <w:rFonts w:eastAsiaTheme="minorHAnsi"/>
          <w:sz w:val="22"/>
          <w:szCs w:val="22"/>
          <w:lang w:val="ro-RO" w:eastAsia="en-US"/>
        </w:rPr>
        <w:t>);</w:t>
      </w:r>
    </w:p>
    <w:p w14:paraId="10AB9395" w14:textId="77777777" w:rsidR="00FA71F9" w:rsidRPr="00FA71F9" w:rsidRDefault="00FA71F9" w:rsidP="00FA71F9">
      <w:pPr>
        <w:suppressAutoHyphens w:val="0"/>
        <w:autoSpaceDE w:val="0"/>
        <w:autoSpaceDN w:val="0"/>
        <w:adjustRightInd w:val="0"/>
        <w:rPr>
          <w:rFonts w:eastAsiaTheme="minorHAnsi"/>
          <w:sz w:val="22"/>
          <w:szCs w:val="22"/>
          <w:lang w:val="ro-RO" w:eastAsia="en-US"/>
        </w:rPr>
      </w:pPr>
      <w:r w:rsidRPr="00FA71F9">
        <w:rPr>
          <w:rFonts w:eastAsiaTheme="minorHAnsi"/>
          <w:sz w:val="22"/>
          <w:szCs w:val="22"/>
          <w:lang w:val="ro-RO" w:eastAsia="en-US"/>
        </w:rPr>
        <w:t xml:space="preserve">PĂDUCHELE LÂNOS ( </w:t>
      </w:r>
      <w:proofErr w:type="spellStart"/>
      <w:r w:rsidRPr="00FA71F9">
        <w:rPr>
          <w:rFonts w:eastAsiaTheme="minorHAnsi"/>
          <w:i/>
          <w:iCs/>
          <w:sz w:val="22"/>
          <w:szCs w:val="22"/>
          <w:lang w:val="ro-RO" w:eastAsia="en-US"/>
        </w:rPr>
        <w:t>Erisioma</w:t>
      </w:r>
      <w:proofErr w:type="spellEnd"/>
      <w:r w:rsidRPr="00FA71F9">
        <w:rPr>
          <w:rFonts w:eastAsiaTheme="minorHAnsi"/>
          <w:i/>
          <w:iCs/>
          <w:sz w:val="22"/>
          <w:szCs w:val="22"/>
          <w:lang w:val="ro-RO" w:eastAsia="en-US"/>
        </w:rPr>
        <w:t xml:space="preserve"> </w:t>
      </w:r>
      <w:proofErr w:type="spellStart"/>
      <w:r w:rsidRPr="00FA71F9">
        <w:rPr>
          <w:rFonts w:eastAsiaTheme="minorHAnsi"/>
          <w:i/>
          <w:iCs/>
          <w:sz w:val="22"/>
          <w:szCs w:val="22"/>
          <w:lang w:val="ro-RO" w:eastAsia="en-US"/>
        </w:rPr>
        <w:t>lanigerium</w:t>
      </w:r>
      <w:proofErr w:type="spellEnd"/>
      <w:r w:rsidRPr="00FA71F9">
        <w:rPr>
          <w:rFonts w:eastAsiaTheme="minorHAnsi"/>
          <w:sz w:val="22"/>
          <w:szCs w:val="22"/>
          <w:lang w:val="ro-RO" w:eastAsia="en-US"/>
        </w:rPr>
        <w:t xml:space="preserve">); </w:t>
      </w:r>
      <w:r>
        <w:rPr>
          <w:rFonts w:eastAsiaTheme="minorHAnsi"/>
          <w:sz w:val="22"/>
          <w:szCs w:val="22"/>
          <w:lang w:val="ro-RO" w:eastAsia="en-US"/>
        </w:rPr>
        <w:t xml:space="preserve">                                 </w:t>
      </w:r>
      <w:r w:rsidR="00124592">
        <w:rPr>
          <w:rFonts w:eastAsiaTheme="minorHAnsi"/>
          <w:sz w:val="22"/>
          <w:szCs w:val="22"/>
          <w:lang w:val="ro-RO" w:eastAsia="en-US"/>
        </w:rPr>
        <w:t xml:space="preserve">    </w:t>
      </w:r>
      <w:r>
        <w:rPr>
          <w:rFonts w:eastAsiaTheme="minorHAnsi"/>
          <w:sz w:val="22"/>
          <w:szCs w:val="22"/>
          <w:lang w:val="ro-RO" w:eastAsia="en-US"/>
        </w:rPr>
        <w:t xml:space="preserve">  </w:t>
      </w:r>
      <w:r w:rsidRPr="00FA71F9">
        <w:rPr>
          <w:rFonts w:eastAsiaTheme="minorHAnsi"/>
          <w:sz w:val="22"/>
          <w:szCs w:val="22"/>
          <w:lang w:val="ro-RO" w:eastAsia="en-US"/>
        </w:rPr>
        <w:t>FĂINARE (</w:t>
      </w:r>
      <w:proofErr w:type="spellStart"/>
      <w:r w:rsidRPr="00FA71F9">
        <w:rPr>
          <w:rFonts w:eastAsiaTheme="minorHAnsi"/>
          <w:i/>
          <w:iCs/>
          <w:sz w:val="22"/>
          <w:szCs w:val="22"/>
          <w:lang w:val="ro-RO" w:eastAsia="en-US"/>
        </w:rPr>
        <w:t>Podosphaera</w:t>
      </w:r>
      <w:proofErr w:type="spellEnd"/>
      <w:r w:rsidRPr="00FA71F9">
        <w:rPr>
          <w:rFonts w:eastAsiaTheme="minorHAnsi"/>
          <w:i/>
          <w:iCs/>
          <w:sz w:val="22"/>
          <w:szCs w:val="22"/>
          <w:lang w:val="ro-RO" w:eastAsia="en-US"/>
        </w:rPr>
        <w:t xml:space="preserve"> </w:t>
      </w:r>
      <w:proofErr w:type="spellStart"/>
      <w:r w:rsidRPr="00FA71F9">
        <w:rPr>
          <w:rFonts w:eastAsiaTheme="minorHAnsi"/>
          <w:i/>
          <w:iCs/>
          <w:sz w:val="22"/>
          <w:szCs w:val="22"/>
          <w:lang w:val="ro-RO" w:eastAsia="en-US"/>
        </w:rPr>
        <w:t>leucotricha</w:t>
      </w:r>
      <w:proofErr w:type="spellEnd"/>
      <w:r w:rsidRPr="00FA71F9">
        <w:rPr>
          <w:rFonts w:eastAsiaTheme="minorHAnsi"/>
          <w:sz w:val="22"/>
          <w:szCs w:val="22"/>
          <w:lang w:val="ro-RO" w:eastAsia="en-US"/>
        </w:rPr>
        <w:t>);</w:t>
      </w:r>
    </w:p>
    <w:p w14:paraId="21497E0B" w14:textId="77777777" w:rsidR="00FA71F9" w:rsidRPr="00FA71F9" w:rsidRDefault="00FA71F9" w:rsidP="00FA71F9">
      <w:pPr>
        <w:suppressAutoHyphens w:val="0"/>
        <w:autoSpaceDE w:val="0"/>
        <w:autoSpaceDN w:val="0"/>
        <w:adjustRightInd w:val="0"/>
        <w:rPr>
          <w:rFonts w:eastAsiaTheme="minorHAnsi"/>
          <w:sz w:val="22"/>
          <w:szCs w:val="22"/>
          <w:lang w:val="ro-RO" w:eastAsia="en-US"/>
        </w:rPr>
      </w:pPr>
      <w:r w:rsidRPr="00FA71F9">
        <w:rPr>
          <w:rFonts w:eastAsiaTheme="minorHAnsi"/>
          <w:sz w:val="22"/>
          <w:szCs w:val="22"/>
          <w:lang w:val="ro-RO" w:eastAsia="en-US"/>
        </w:rPr>
        <w:t xml:space="preserve">PĂDUCHELE ȚESTOS ( </w:t>
      </w:r>
      <w:proofErr w:type="spellStart"/>
      <w:r w:rsidRPr="00FA71F9">
        <w:rPr>
          <w:rFonts w:eastAsiaTheme="minorHAnsi"/>
          <w:i/>
          <w:iCs/>
          <w:sz w:val="22"/>
          <w:szCs w:val="22"/>
          <w:lang w:val="ro-RO" w:eastAsia="en-US"/>
        </w:rPr>
        <w:t>Parthenolecanium</w:t>
      </w:r>
      <w:proofErr w:type="spellEnd"/>
      <w:r w:rsidRPr="00FA71F9">
        <w:rPr>
          <w:rFonts w:eastAsiaTheme="minorHAnsi"/>
          <w:i/>
          <w:iCs/>
          <w:sz w:val="22"/>
          <w:szCs w:val="22"/>
          <w:lang w:val="ro-RO" w:eastAsia="en-US"/>
        </w:rPr>
        <w:t xml:space="preserve"> corni</w:t>
      </w:r>
      <w:r w:rsidRPr="00FA71F9">
        <w:rPr>
          <w:rFonts w:eastAsiaTheme="minorHAnsi"/>
          <w:sz w:val="22"/>
          <w:szCs w:val="22"/>
          <w:lang w:val="ro-RO" w:eastAsia="en-US"/>
        </w:rPr>
        <w:t xml:space="preserve">); </w:t>
      </w:r>
      <w:r>
        <w:rPr>
          <w:rFonts w:eastAsiaTheme="minorHAnsi"/>
          <w:sz w:val="22"/>
          <w:szCs w:val="22"/>
          <w:lang w:val="ro-RO" w:eastAsia="en-US"/>
        </w:rPr>
        <w:t xml:space="preserve">                           </w:t>
      </w:r>
      <w:r w:rsidR="00124592">
        <w:rPr>
          <w:rFonts w:eastAsiaTheme="minorHAnsi"/>
          <w:sz w:val="22"/>
          <w:szCs w:val="22"/>
          <w:lang w:val="ro-RO" w:eastAsia="en-US"/>
        </w:rPr>
        <w:t xml:space="preserve">    </w:t>
      </w:r>
      <w:r>
        <w:rPr>
          <w:rFonts w:eastAsiaTheme="minorHAnsi"/>
          <w:sz w:val="22"/>
          <w:szCs w:val="22"/>
          <w:lang w:val="ro-RO" w:eastAsia="en-US"/>
        </w:rPr>
        <w:t xml:space="preserve"> </w:t>
      </w:r>
      <w:r w:rsidRPr="00FA71F9">
        <w:rPr>
          <w:rFonts w:eastAsiaTheme="minorHAnsi"/>
          <w:sz w:val="22"/>
          <w:szCs w:val="22"/>
          <w:lang w:val="ro-RO" w:eastAsia="en-US"/>
        </w:rPr>
        <w:t>FOCUL BACTERIAN (</w:t>
      </w:r>
      <w:proofErr w:type="spellStart"/>
      <w:r w:rsidRPr="00FA71F9">
        <w:rPr>
          <w:rFonts w:eastAsiaTheme="minorHAnsi"/>
          <w:i/>
          <w:iCs/>
          <w:sz w:val="22"/>
          <w:szCs w:val="22"/>
          <w:lang w:val="ro-RO" w:eastAsia="en-US"/>
        </w:rPr>
        <w:t>Erwinia</w:t>
      </w:r>
      <w:proofErr w:type="spellEnd"/>
      <w:r w:rsidRPr="00FA71F9">
        <w:rPr>
          <w:rFonts w:eastAsiaTheme="minorHAnsi"/>
          <w:i/>
          <w:iCs/>
          <w:sz w:val="22"/>
          <w:szCs w:val="22"/>
          <w:lang w:val="ro-RO" w:eastAsia="en-US"/>
        </w:rPr>
        <w:t xml:space="preserve"> </w:t>
      </w:r>
      <w:proofErr w:type="spellStart"/>
      <w:r w:rsidRPr="00FA71F9">
        <w:rPr>
          <w:rFonts w:eastAsiaTheme="minorHAnsi"/>
          <w:i/>
          <w:iCs/>
          <w:sz w:val="22"/>
          <w:szCs w:val="22"/>
          <w:lang w:val="ro-RO" w:eastAsia="en-US"/>
        </w:rPr>
        <w:t>amylovora</w:t>
      </w:r>
      <w:proofErr w:type="spellEnd"/>
      <w:r w:rsidRPr="00FA71F9">
        <w:rPr>
          <w:rFonts w:eastAsiaTheme="minorHAnsi"/>
          <w:sz w:val="22"/>
          <w:szCs w:val="22"/>
          <w:lang w:val="ro-RO" w:eastAsia="en-US"/>
        </w:rPr>
        <w:t>);</w:t>
      </w:r>
    </w:p>
    <w:p w14:paraId="1B752758" w14:textId="77777777" w:rsidR="00FA71F9" w:rsidRPr="00FA71F9" w:rsidRDefault="00FA71F9" w:rsidP="00FA71F9">
      <w:pPr>
        <w:suppressAutoHyphens w:val="0"/>
        <w:autoSpaceDE w:val="0"/>
        <w:autoSpaceDN w:val="0"/>
        <w:adjustRightInd w:val="0"/>
        <w:ind w:firstLine="720"/>
        <w:rPr>
          <w:rFonts w:eastAsiaTheme="minorHAnsi"/>
          <w:sz w:val="22"/>
          <w:szCs w:val="22"/>
          <w:lang w:val="ro-RO" w:eastAsia="en-US"/>
        </w:rPr>
      </w:pPr>
    </w:p>
    <w:p w14:paraId="7873090C" w14:textId="77777777" w:rsidR="00FA71F9" w:rsidRDefault="00FA71F9" w:rsidP="00FA71F9">
      <w:pPr>
        <w:suppressAutoHyphens w:val="0"/>
        <w:autoSpaceDE w:val="0"/>
        <w:autoSpaceDN w:val="0"/>
        <w:adjustRightInd w:val="0"/>
        <w:rPr>
          <w:rFonts w:eastAsiaTheme="minorHAnsi"/>
          <w:b/>
          <w:bCs/>
          <w:sz w:val="22"/>
          <w:szCs w:val="22"/>
          <w:lang w:val="ro-RO" w:eastAsia="en-US"/>
        </w:rPr>
        <w:sectPr w:rsidR="00FA71F9" w:rsidSect="00B7121F">
          <w:headerReference w:type="default" r:id="rId10"/>
          <w:pgSz w:w="12240" w:h="15840"/>
          <w:pgMar w:top="170" w:right="454" w:bottom="284" w:left="1134" w:header="709" w:footer="709" w:gutter="0"/>
          <w:cols w:space="708"/>
          <w:docGrid w:linePitch="360"/>
        </w:sectPr>
      </w:pPr>
    </w:p>
    <w:p w14:paraId="702F0665" w14:textId="77777777" w:rsidR="0007227F" w:rsidRDefault="00FA71F9" w:rsidP="0007227F">
      <w:pPr>
        <w:suppressAutoHyphens w:val="0"/>
        <w:autoSpaceDE w:val="0"/>
        <w:autoSpaceDN w:val="0"/>
        <w:adjustRightInd w:val="0"/>
        <w:ind w:firstLine="720"/>
        <w:rPr>
          <w:rFonts w:eastAsiaTheme="minorHAnsi"/>
          <w:sz w:val="22"/>
          <w:szCs w:val="22"/>
          <w:lang w:val="ro-RO" w:eastAsia="en-US"/>
        </w:rPr>
      </w:pPr>
      <w:r w:rsidRPr="0007227F">
        <w:rPr>
          <w:rFonts w:eastAsiaTheme="minorHAnsi"/>
          <w:b/>
          <w:bCs/>
          <w:sz w:val="22"/>
          <w:szCs w:val="22"/>
          <w:lang w:val="ro-RO" w:eastAsia="en-US"/>
        </w:rPr>
        <w:t xml:space="preserve">PĂDUCHELE DIN SAN JOSE </w:t>
      </w:r>
      <w:r w:rsidRPr="0007227F">
        <w:rPr>
          <w:rFonts w:eastAsiaTheme="minorHAnsi"/>
          <w:sz w:val="22"/>
          <w:szCs w:val="22"/>
          <w:lang w:val="ro-RO" w:eastAsia="en-US"/>
        </w:rPr>
        <w:t>(</w:t>
      </w:r>
      <w:proofErr w:type="spellStart"/>
      <w:r w:rsidRPr="0007227F">
        <w:rPr>
          <w:rFonts w:eastAsiaTheme="minorHAnsi"/>
          <w:b/>
          <w:bCs/>
          <w:i/>
          <w:iCs/>
          <w:sz w:val="22"/>
          <w:szCs w:val="22"/>
          <w:lang w:val="ro-RO" w:eastAsia="en-US"/>
        </w:rPr>
        <w:t>Quadraspidiotus</w:t>
      </w:r>
      <w:proofErr w:type="spellEnd"/>
      <w:r w:rsidRPr="0007227F">
        <w:rPr>
          <w:rFonts w:eastAsiaTheme="minorHAnsi"/>
          <w:b/>
          <w:bCs/>
          <w:i/>
          <w:iCs/>
          <w:sz w:val="22"/>
          <w:szCs w:val="22"/>
          <w:lang w:val="ro-RO" w:eastAsia="en-US"/>
        </w:rPr>
        <w:t xml:space="preserve"> </w:t>
      </w:r>
      <w:proofErr w:type="spellStart"/>
      <w:r w:rsidRPr="0007227F">
        <w:rPr>
          <w:rFonts w:eastAsiaTheme="minorHAnsi"/>
          <w:b/>
          <w:bCs/>
          <w:i/>
          <w:iCs/>
          <w:sz w:val="22"/>
          <w:szCs w:val="22"/>
          <w:lang w:val="ro-RO" w:eastAsia="en-US"/>
        </w:rPr>
        <w:t>perniciosus</w:t>
      </w:r>
      <w:proofErr w:type="spellEnd"/>
      <w:r w:rsidRPr="0007227F">
        <w:rPr>
          <w:rFonts w:eastAsiaTheme="minorHAnsi"/>
          <w:sz w:val="22"/>
          <w:szCs w:val="22"/>
          <w:lang w:val="ro-RO" w:eastAsia="en-US"/>
        </w:rPr>
        <w:t xml:space="preserve">); </w:t>
      </w:r>
      <w:r w:rsidR="0007227F" w:rsidRPr="0007227F">
        <w:rPr>
          <w:rFonts w:eastAsiaTheme="minorHAnsi"/>
          <w:sz w:val="22"/>
          <w:szCs w:val="22"/>
          <w:lang w:val="ro-RO" w:eastAsia="en-US"/>
        </w:rPr>
        <w:t xml:space="preserve">este o specie polifagă, atacă peste 200 </w:t>
      </w:r>
      <w:r w:rsidR="002924D8">
        <w:rPr>
          <w:rFonts w:eastAsiaTheme="minorHAnsi"/>
          <w:sz w:val="22"/>
          <w:szCs w:val="22"/>
          <w:lang w:val="ro-RO" w:eastAsia="en-US"/>
        </w:rPr>
        <w:t>de specii de arbori și arbuști</w:t>
      </w:r>
      <w:r w:rsidR="00465A9D">
        <w:rPr>
          <w:rFonts w:eastAsiaTheme="minorHAnsi"/>
          <w:sz w:val="22"/>
          <w:szCs w:val="22"/>
          <w:lang w:val="ro-RO" w:eastAsia="en-US"/>
        </w:rPr>
        <w:t xml:space="preserve"> </w:t>
      </w:r>
      <w:r w:rsidR="002924D8">
        <w:rPr>
          <w:rFonts w:eastAsiaTheme="minorHAnsi"/>
          <w:sz w:val="22"/>
          <w:szCs w:val="22"/>
          <w:lang w:val="ro-RO" w:eastAsia="en-US"/>
        </w:rPr>
        <w:t xml:space="preserve">cultivate. </w:t>
      </w:r>
    </w:p>
    <w:p w14:paraId="57154667" w14:textId="77777777" w:rsidR="00575363" w:rsidRPr="00CC5264" w:rsidRDefault="00FA71F9" w:rsidP="00F80E7D">
      <w:pPr>
        <w:suppressAutoHyphens w:val="0"/>
        <w:autoSpaceDE w:val="0"/>
        <w:autoSpaceDN w:val="0"/>
        <w:adjustRightInd w:val="0"/>
        <w:ind w:firstLine="720"/>
        <w:jc w:val="both"/>
        <w:rPr>
          <w:rFonts w:eastAsiaTheme="minorHAnsi"/>
          <w:sz w:val="22"/>
          <w:szCs w:val="22"/>
          <w:lang w:val="ro-RO" w:eastAsia="en-US"/>
        </w:rPr>
      </w:pPr>
      <w:r w:rsidRPr="0007227F">
        <w:rPr>
          <w:rFonts w:eastAsiaTheme="minorHAnsi"/>
          <w:sz w:val="22"/>
          <w:szCs w:val="22"/>
          <w:lang w:val="ro-RO" w:eastAsia="en-US"/>
        </w:rPr>
        <w:t>Femela are corpul cordiform cu lungimea de 0,8</w:t>
      </w:r>
      <w:r w:rsidR="00AC7298">
        <w:rPr>
          <w:rFonts w:eastAsiaTheme="minorHAnsi"/>
          <w:sz w:val="22"/>
          <w:szCs w:val="22"/>
          <w:lang w:val="ro-RO" w:eastAsia="en-US"/>
        </w:rPr>
        <w:t xml:space="preserve"> </w:t>
      </w:r>
      <w:r w:rsidRPr="0007227F">
        <w:rPr>
          <w:rFonts w:eastAsiaTheme="minorHAnsi"/>
          <w:sz w:val="22"/>
          <w:szCs w:val="22"/>
          <w:lang w:val="ro-RO" w:eastAsia="en-US"/>
        </w:rPr>
        <w:t>-</w:t>
      </w:r>
      <w:r w:rsidR="00AC7298">
        <w:rPr>
          <w:rFonts w:eastAsiaTheme="minorHAnsi"/>
          <w:sz w:val="22"/>
          <w:szCs w:val="22"/>
          <w:lang w:val="ro-RO" w:eastAsia="en-US"/>
        </w:rPr>
        <w:t xml:space="preserve"> </w:t>
      </w:r>
      <w:r w:rsidRPr="0007227F">
        <w:rPr>
          <w:rFonts w:eastAsiaTheme="minorHAnsi"/>
          <w:sz w:val="22"/>
          <w:szCs w:val="22"/>
          <w:lang w:val="ro-RO" w:eastAsia="en-US"/>
        </w:rPr>
        <w:t xml:space="preserve">1,2 mm, culoare </w:t>
      </w:r>
      <w:r w:rsidR="00AC7298">
        <w:rPr>
          <w:rFonts w:eastAsiaTheme="minorHAnsi"/>
          <w:sz w:val="22"/>
          <w:szCs w:val="22"/>
          <w:lang w:val="ro-RO" w:eastAsia="en-US"/>
        </w:rPr>
        <w:t xml:space="preserve">galbenă-portocalie, </w:t>
      </w:r>
      <w:r w:rsidRPr="0007227F">
        <w:rPr>
          <w:rFonts w:eastAsiaTheme="minorHAnsi"/>
          <w:sz w:val="22"/>
          <w:szCs w:val="22"/>
          <w:lang w:val="ro-RO" w:eastAsia="en-US"/>
        </w:rPr>
        <w:t>lipsită de ochi, antene, picioare și aripi și are doar rostul dezvoltat</w:t>
      </w:r>
      <w:r w:rsidR="00AC7298">
        <w:rPr>
          <w:rFonts w:eastAsiaTheme="minorHAnsi"/>
          <w:sz w:val="22"/>
          <w:szCs w:val="22"/>
          <w:lang w:val="ro-RO" w:eastAsia="en-US"/>
        </w:rPr>
        <w:t xml:space="preserve">.  </w:t>
      </w:r>
      <w:r w:rsidRPr="0007227F">
        <w:rPr>
          <w:rFonts w:eastAsiaTheme="minorHAnsi"/>
          <w:sz w:val="22"/>
          <w:szCs w:val="22"/>
          <w:lang w:val="ro-RO" w:eastAsia="en-US"/>
        </w:rPr>
        <w:t>Masculul are corpul</w:t>
      </w:r>
      <w:r w:rsidR="00852E80">
        <w:rPr>
          <w:rFonts w:eastAsiaTheme="minorHAnsi"/>
          <w:sz w:val="22"/>
          <w:szCs w:val="22"/>
          <w:lang w:val="ro-RO" w:eastAsia="en-US"/>
        </w:rPr>
        <w:t xml:space="preserve"> alungit de 0,8 - 0,9 mm, </w:t>
      </w:r>
      <w:r w:rsidRPr="0007227F">
        <w:rPr>
          <w:rFonts w:eastAsiaTheme="minorHAnsi"/>
          <w:sz w:val="22"/>
          <w:szCs w:val="22"/>
          <w:lang w:val="ro-RO" w:eastAsia="en-US"/>
        </w:rPr>
        <w:t xml:space="preserve"> de </w:t>
      </w:r>
      <w:proofErr w:type="spellStart"/>
      <w:r w:rsidR="002924D8">
        <w:rPr>
          <w:rFonts w:eastAsiaTheme="minorHAnsi"/>
          <w:sz w:val="22"/>
          <w:szCs w:val="22"/>
          <w:lang w:val="ro-RO" w:eastAsia="en-US"/>
        </w:rPr>
        <w:t>aceeasi</w:t>
      </w:r>
      <w:proofErr w:type="spellEnd"/>
      <w:r w:rsidR="002924D8">
        <w:rPr>
          <w:rFonts w:eastAsiaTheme="minorHAnsi"/>
          <w:sz w:val="22"/>
          <w:szCs w:val="22"/>
          <w:lang w:val="ro-RO" w:eastAsia="en-US"/>
        </w:rPr>
        <w:t xml:space="preserve"> culoare ca și femela</w:t>
      </w:r>
      <w:r w:rsidR="00AC7298">
        <w:rPr>
          <w:rFonts w:eastAsiaTheme="minorHAnsi"/>
          <w:sz w:val="22"/>
          <w:szCs w:val="22"/>
          <w:lang w:val="ro-RO" w:eastAsia="en-US"/>
        </w:rPr>
        <w:t>. Acesta prezintă</w:t>
      </w:r>
      <w:r w:rsidRPr="0007227F">
        <w:rPr>
          <w:rFonts w:eastAsiaTheme="minorHAnsi"/>
          <w:sz w:val="22"/>
          <w:szCs w:val="22"/>
          <w:lang w:val="ro-RO" w:eastAsia="en-US"/>
        </w:rPr>
        <w:t xml:space="preserve"> o perec</w:t>
      </w:r>
      <w:r w:rsidR="008F3085">
        <w:rPr>
          <w:rFonts w:eastAsiaTheme="minorHAnsi"/>
          <w:sz w:val="22"/>
          <w:szCs w:val="22"/>
          <w:lang w:val="ro-RO" w:eastAsia="en-US"/>
        </w:rPr>
        <w:t>he de antene păroase, picioare</w:t>
      </w:r>
      <w:r w:rsidRPr="0007227F">
        <w:rPr>
          <w:rFonts w:eastAsiaTheme="minorHAnsi"/>
          <w:sz w:val="22"/>
          <w:szCs w:val="22"/>
          <w:lang w:val="ro-RO" w:eastAsia="en-US"/>
        </w:rPr>
        <w:t xml:space="preserve"> și</w:t>
      </w:r>
      <w:r w:rsidR="008F3085">
        <w:rPr>
          <w:rFonts w:eastAsiaTheme="minorHAnsi"/>
          <w:sz w:val="22"/>
          <w:szCs w:val="22"/>
          <w:lang w:val="ro-RO" w:eastAsia="en-US"/>
        </w:rPr>
        <w:t xml:space="preserve"> o pereche de aripi membranoase</w:t>
      </w:r>
      <w:r w:rsidRPr="0007227F">
        <w:rPr>
          <w:rFonts w:eastAsiaTheme="minorHAnsi"/>
          <w:sz w:val="22"/>
          <w:szCs w:val="22"/>
          <w:lang w:val="ro-RO" w:eastAsia="en-US"/>
        </w:rPr>
        <w:t>. Larva primară are corpul oval de 0,2 - 0,26 mm lungime de culoare galbenă</w:t>
      </w:r>
      <w:r w:rsidR="00CC5264">
        <w:rPr>
          <w:rFonts w:eastAsiaTheme="minorHAnsi"/>
          <w:sz w:val="22"/>
          <w:szCs w:val="22"/>
          <w:lang w:val="ro-RO" w:eastAsia="en-US"/>
        </w:rPr>
        <w:t>-</w:t>
      </w:r>
      <w:r w:rsidRPr="0007227F">
        <w:rPr>
          <w:rFonts w:eastAsiaTheme="minorHAnsi"/>
          <w:sz w:val="22"/>
          <w:szCs w:val="22"/>
          <w:lang w:val="ro-RO" w:eastAsia="en-US"/>
        </w:rPr>
        <w:t>portocalie</w:t>
      </w:r>
      <w:r w:rsidRPr="00CC5264">
        <w:rPr>
          <w:rFonts w:eastAsiaTheme="minorHAnsi"/>
          <w:sz w:val="22"/>
          <w:szCs w:val="22"/>
          <w:lang w:val="ro-RO" w:eastAsia="en-US"/>
        </w:rPr>
        <w:t>.</w:t>
      </w:r>
      <w:r w:rsidR="008F3085" w:rsidRPr="00CC5264">
        <w:rPr>
          <w:rFonts w:eastAsiaTheme="minorHAnsi"/>
          <w:sz w:val="22"/>
          <w:szCs w:val="22"/>
          <w:lang w:val="ro-RO" w:eastAsia="en-US"/>
        </w:rPr>
        <w:t xml:space="preserve"> </w:t>
      </w:r>
      <w:r w:rsidR="008F3085" w:rsidRPr="000B41EE">
        <w:rPr>
          <w:color w:val="231F20"/>
          <w:sz w:val="22"/>
          <w:szCs w:val="22"/>
          <w:shd w:val="clear" w:color="auto" w:fill="FFFFFF"/>
          <w:lang w:val="pt-BR"/>
        </w:rPr>
        <w:t>In primavara, cand temperatura </w:t>
      </w:r>
      <w:r w:rsidR="008F3085" w:rsidRPr="000B41EE">
        <w:rPr>
          <w:rStyle w:val="Robust"/>
          <w:color w:val="231F20"/>
          <w:sz w:val="22"/>
          <w:szCs w:val="22"/>
          <w:shd w:val="clear" w:color="auto" w:fill="FFFFFF"/>
          <w:lang w:val="pt-BR"/>
        </w:rPr>
        <w:t>depaseste 7º C</w:t>
      </w:r>
      <w:r w:rsidR="008F3085" w:rsidRPr="000B41EE">
        <w:rPr>
          <w:color w:val="231F20"/>
          <w:sz w:val="22"/>
          <w:szCs w:val="22"/>
          <w:shd w:val="clear" w:color="auto" w:fill="FFFFFF"/>
          <w:lang w:val="pt-BR"/>
        </w:rPr>
        <w:t>, larvele isi reiau activitatea, hranindu-se intens</w:t>
      </w:r>
      <w:r w:rsidR="008F3085" w:rsidRPr="000B41EE">
        <w:rPr>
          <w:rStyle w:val="Robust"/>
          <w:color w:val="231F20"/>
          <w:sz w:val="22"/>
          <w:szCs w:val="22"/>
          <w:shd w:val="clear" w:color="auto" w:fill="FFFFFF"/>
          <w:lang w:val="pt-BR"/>
        </w:rPr>
        <w:t xml:space="preserve">. </w:t>
      </w:r>
      <w:r w:rsidR="008F3085" w:rsidRPr="000B41EE">
        <w:rPr>
          <w:rStyle w:val="Robust"/>
          <w:b w:val="0"/>
          <w:color w:val="231F20"/>
          <w:sz w:val="22"/>
          <w:szCs w:val="22"/>
          <w:shd w:val="clear" w:color="auto" w:fill="FFFFFF"/>
          <w:lang w:val="pt-BR"/>
        </w:rPr>
        <w:t>In cursul lunii aprilie</w:t>
      </w:r>
      <w:r w:rsidR="008F3085" w:rsidRPr="000B41EE">
        <w:rPr>
          <w:color w:val="231F20"/>
          <w:sz w:val="22"/>
          <w:szCs w:val="22"/>
          <w:shd w:val="clear" w:color="auto" w:fill="FFFFFF"/>
          <w:lang w:val="pt-BR"/>
        </w:rPr>
        <w:t>, ele n</w:t>
      </w:r>
      <w:r w:rsidR="00CC5264" w:rsidRPr="000B41EE">
        <w:rPr>
          <w:color w:val="231F20"/>
          <w:sz w:val="22"/>
          <w:szCs w:val="22"/>
          <w:shd w:val="clear" w:color="auto" w:fill="FFFFFF"/>
          <w:lang w:val="pt-BR"/>
        </w:rPr>
        <w:t>ă</w:t>
      </w:r>
      <w:r w:rsidR="008F3085" w:rsidRPr="000B41EE">
        <w:rPr>
          <w:color w:val="231F20"/>
          <w:sz w:val="22"/>
          <w:szCs w:val="22"/>
          <w:shd w:val="clear" w:color="auto" w:fill="FFFFFF"/>
          <w:lang w:val="pt-BR"/>
        </w:rPr>
        <w:t>parlesc si se transforma in insecte adulte, de ambele sexe. La sfarsitul lunii iunie, dup</w:t>
      </w:r>
      <w:r w:rsidR="00CC5264" w:rsidRPr="000B41EE">
        <w:rPr>
          <w:color w:val="231F20"/>
          <w:sz w:val="22"/>
          <w:szCs w:val="22"/>
          <w:shd w:val="clear" w:color="auto" w:fill="FFFFFF"/>
          <w:lang w:val="pt-BR"/>
        </w:rPr>
        <w:t>ă</w:t>
      </w:r>
      <w:r w:rsidR="008F3085" w:rsidRPr="000B41EE">
        <w:rPr>
          <w:color w:val="231F20"/>
          <w:sz w:val="22"/>
          <w:szCs w:val="22"/>
          <w:shd w:val="clear" w:color="auto" w:fill="FFFFFF"/>
          <w:lang w:val="pt-BR"/>
        </w:rPr>
        <w:t xml:space="preserve"> copulatie, femelele expulz</w:t>
      </w:r>
      <w:r w:rsidR="00CC5264" w:rsidRPr="000B41EE">
        <w:rPr>
          <w:color w:val="231F20"/>
          <w:sz w:val="22"/>
          <w:szCs w:val="22"/>
          <w:shd w:val="clear" w:color="auto" w:fill="FFFFFF"/>
          <w:lang w:val="pt-BR"/>
        </w:rPr>
        <w:t>e</w:t>
      </w:r>
      <w:r w:rsidR="008F3085" w:rsidRPr="000B41EE">
        <w:rPr>
          <w:color w:val="231F20"/>
          <w:sz w:val="22"/>
          <w:szCs w:val="22"/>
          <w:shd w:val="clear" w:color="auto" w:fill="FFFFFF"/>
          <w:lang w:val="pt-BR"/>
        </w:rPr>
        <w:t>a</w:t>
      </w:r>
      <w:r w:rsidR="00CC5264" w:rsidRPr="000B41EE">
        <w:rPr>
          <w:color w:val="231F20"/>
          <w:sz w:val="22"/>
          <w:szCs w:val="22"/>
          <w:shd w:val="clear" w:color="auto" w:fill="FFFFFF"/>
          <w:lang w:val="pt-BR"/>
        </w:rPr>
        <w:t>ză</w:t>
      </w:r>
      <w:r w:rsidR="008F3085" w:rsidRPr="000B41EE">
        <w:rPr>
          <w:color w:val="231F20"/>
          <w:sz w:val="22"/>
          <w:szCs w:val="22"/>
          <w:shd w:val="clear" w:color="auto" w:fill="FFFFFF"/>
          <w:lang w:val="pt-BR"/>
        </w:rPr>
        <w:t xml:space="preserve"> larvel</w:t>
      </w:r>
      <w:r w:rsidR="00CC5264" w:rsidRPr="000B41EE">
        <w:rPr>
          <w:color w:val="231F20"/>
          <w:sz w:val="22"/>
          <w:szCs w:val="22"/>
          <w:shd w:val="clear" w:color="auto" w:fill="FFFFFF"/>
          <w:lang w:val="pt-BR"/>
        </w:rPr>
        <w:t>e</w:t>
      </w:r>
      <w:r w:rsidR="008F3085" w:rsidRPr="000B41EE">
        <w:rPr>
          <w:color w:val="231F20"/>
          <w:sz w:val="22"/>
          <w:szCs w:val="22"/>
          <w:shd w:val="clear" w:color="auto" w:fill="FFFFFF"/>
          <w:lang w:val="pt-BR"/>
        </w:rPr>
        <w:t>,</w:t>
      </w:r>
      <w:r w:rsidR="00CC5264" w:rsidRPr="000B41EE">
        <w:rPr>
          <w:color w:val="231F20"/>
          <w:sz w:val="22"/>
          <w:szCs w:val="22"/>
          <w:shd w:val="clear" w:color="auto" w:fill="FFFFFF"/>
          <w:lang w:val="pt-BR"/>
        </w:rPr>
        <w:t xml:space="preserve"> eșalonat pe o</w:t>
      </w:r>
      <w:r w:rsidR="008F3085" w:rsidRPr="000B41EE">
        <w:rPr>
          <w:color w:val="231F20"/>
          <w:sz w:val="22"/>
          <w:szCs w:val="22"/>
          <w:shd w:val="clear" w:color="auto" w:fill="FFFFFF"/>
          <w:lang w:val="pt-BR"/>
        </w:rPr>
        <w:t xml:space="preserve">  perioad</w:t>
      </w:r>
      <w:r w:rsidR="00CC5264" w:rsidRPr="000B41EE">
        <w:rPr>
          <w:color w:val="231F20"/>
          <w:sz w:val="22"/>
          <w:szCs w:val="22"/>
          <w:shd w:val="clear" w:color="auto" w:fill="FFFFFF"/>
          <w:lang w:val="pt-BR"/>
        </w:rPr>
        <w:t>ă</w:t>
      </w:r>
      <w:r w:rsidR="008F3085" w:rsidRPr="000B41EE">
        <w:rPr>
          <w:color w:val="231F20"/>
          <w:sz w:val="22"/>
          <w:szCs w:val="22"/>
          <w:shd w:val="clear" w:color="auto" w:fill="FFFFFF"/>
          <w:lang w:val="pt-BR"/>
        </w:rPr>
        <w:t xml:space="preserve"> de 40</w:t>
      </w:r>
      <w:r w:rsidR="00CC5264" w:rsidRPr="000B41EE">
        <w:rPr>
          <w:color w:val="231F20"/>
          <w:sz w:val="22"/>
          <w:szCs w:val="22"/>
          <w:shd w:val="clear" w:color="auto" w:fill="FFFFFF"/>
          <w:lang w:val="pt-BR"/>
        </w:rPr>
        <w:t xml:space="preserve"> </w:t>
      </w:r>
      <w:r w:rsidR="008F3085" w:rsidRPr="000B41EE">
        <w:rPr>
          <w:color w:val="231F20"/>
          <w:sz w:val="22"/>
          <w:szCs w:val="22"/>
          <w:shd w:val="clear" w:color="auto" w:fill="FFFFFF"/>
          <w:lang w:val="pt-BR"/>
        </w:rPr>
        <w:t>-</w:t>
      </w:r>
      <w:r w:rsidR="00CC5264" w:rsidRPr="000B41EE">
        <w:rPr>
          <w:color w:val="231F20"/>
          <w:sz w:val="22"/>
          <w:szCs w:val="22"/>
          <w:shd w:val="clear" w:color="auto" w:fill="FFFFFF"/>
          <w:lang w:val="pt-BR"/>
        </w:rPr>
        <w:t xml:space="preserve"> </w:t>
      </w:r>
      <w:r w:rsidR="008F3085" w:rsidRPr="000B41EE">
        <w:rPr>
          <w:color w:val="231F20"/>
          <w:sz w:val="22"/>
          <w:szCs w:val="22"/>
          <w:shd w:val="clear" w:color="auto" w:fill="FFFFFF"/>
          <w:lang w:val="pt-BR"/>
        </w:rPr>
        <w:t>60 de zile. La aparitie, larvele migreaza pe tulpini si lastarii tineri. Acestea ajung la completa de</w:t>
      </w:r>
      <w:r w:rsidR="00CC5264" w:rsidRPr="000B41EE">
        <w:rPr>
          <w:color w:val="231F20"/>
          <w:sz w:val="22"/>
          <w:szCs w:val="22"/>
          <w:shd w:val="clear" w:color="auto" w:fill="FFFFFF"/>
          <w:lang w:val="pt-BR"/>
        </w:rPr>
        <w:t>zvoltare dupa 3 saptamâni,apoi</w:t>
      </w:r>
      <w:r w:rsidR="008F3085" w:rsidRPr="000B41EE">
        <w:rPr>
          <w:color w:val="231F20"/>
          <w:sz w:val="22"/>
          <w:szCs w:val="22"/>
          <w:shd w:val="clear" w:color="auto" w:fill="FFFFFF"/>
          <w:lang w:val="pt-BR"/>
        </w:rPr>
        <w:t xml:space="preserve"> n</w:t>
      </w:r>
      <w:r w:rsidR="00CC5264" w:rsidRPr="000B41EE">
        <w:rPr>
          <w:color w:val="231F20"/>
          <w:sz w:val="22"/>
          <w:szCs w:val="22"/>
          <w:shd w:val="clear" w:color="auto" w:fill="FFFFFF"/>
          <w:lang w:val="pt-BR"/>
        </w:rPr>
        <w:t>ă</w:t>
      </w:r>
      <w:r w:rsidR="008F3085" w:rsidRPr="000B41EE">
        <w:rPr>
          <w:color w:val="231F20"/>
          <w:sz w:val="22"/>
          <w:szCs w:val="22"/>
          <w:shd w:val="clear" w:color="auto" w:fill="FFFFFF"/>
          <w:lang w:val="pt-BR"/>
        </w:rPr>
        <w:t>p</w:t>
      </w:r>
      <w:r w:rsidR="00CC5264" w:rsidRPr="000B41EE">
        <w:rPr>
          <w:color w:val="231F20"/>
          <w:sz w:val="22"/>
          <w:szCs w:val="22"/>
          <w:shd w:val="clear" w:color="auto" w:fill="FFFFFF"/>
          <w:lang w:val="pt-BR"/>
        </w:rPr>
        <w:t>â</w:t>
      </w:r>
      <w:r w:rsidR="008F3085" w:rsidRPr="000B41EE">
        <w:rPr>
          <w:color w:val="231F20"/>
          <w:sz w:val="22"/>
          <w:szCs w:val="22"/>
          <w:shd w:val="clear" w:color="auto" w:fill="FFFFFF"/>
          <w:lang w:val="pt-BR"/>
        </w:rPr>
        <w:t>rlesc si se diferentiaza pe sexe.</w:t>
      </w:r>
      <w:r w:rsidRPr="00CC5264">
        <w:rPr>
          <w:rFonts w:eastAsiaTheme="minorHAnsi"/>
          <w:sz w:val="22"/>
          <w:szCs w:val="22"/>
          <w:lang w:val="ro-RO" w:eastAsia="en-US"/>
        </w:rPr>
        <w:t xml:space="preserve"> Aspectul morfologic la </w:t>
      </w:r>
      <w:r w:rsidR="00852E80">
        <w:rPr>
          <w:rFonts w:eastAsiaTheme="minorHAnsi"/>
          <w:i/>
          <w:iCs/>
          <w:sz w:val="22"/>
          <w:szCs w:val="22"/>
          <w:lang w:val="ro-RO" w:eastAsia="en-US"/>
        </w:rPr>
        <w:t>Păduchelui</w:t>
      </w:r>
      <w:r w:rsidRPr="00CC5264">
        <w:rPr>
          <w:rFonts w:eastAsiaTheme="minorHAnsi"/>
          <w:i/>
          <w:iCs/>
          <w:sz w:val="22"/>
          <w:szCs w:val="22"/>
          <w:lang w:val="ro-RO" w:eastAsia="en-US"/>
        </w:rPr>
        <w:t xml:space="preserve"> lânos </w:t>
      </w:r>
      <w:r w:rsidRPr="00CC5264">
        <w:rPr>
          <w:rFonts w:eastAsiaTheme="minorHAnsi"/>
          <w:sz w:val="22"/>
          <w:szCs w:val="22"/>
          <w:lang w:val="ro-RO" w:eastAsia="en-US"/>
        </w:rPr>
        <w:t xml:space="preserve">și </w:t>
      </w:r>
      <w:r w:rsidR="00852E80">
        <w:rPr>
          <w:rFonts w:eastAsiaTheme="minorHAnsi"/>
          <w:i/>
          <w:iCs/>
          <w:sz w:val="22"/>
          <w:szCs w:val="22"/>
          <w:lang w:val="ro-RO" w:eastAsia="en-US"/>
        </w:rPr>
        <w:t>Păduchelui</w:t>
      </w:r>
      <w:r w:rsidRPr="00CC5264">
        <w:rPr>
          <w:rFonts w:eastAsiaTheme="minorHAnsi"/>
          <w:i/>
          <w:iCs/>
          <w:sz w:val="22"/>
          <w:szCs w:val="22"/>
          <w:lang w:val="ro-RO" w:eastAsia="en-US"/>
        </w:rPr>
        <w:t xml:space="preserve"> țestos </w:t>
      </w:r>
      <w:r w:rsidRPr="00CC5264">
        <w:rPr>
          <w:rFonts w:eastAsiaTheme="minorHAnsi"/>
          <w:sz w:val="22"/>
          <w:szCs w:val="22"/>
          <w:lang w:val="ro-RO" w:eastAsia="en-US"/>
        </w:rPr>
        <w:t xml:space="preserve">sunt identice cu </w:t>
      </w:r>
      <w:r w:rsidR="00852E80">
        <w:rPr>
          <w:rFonts w:eastAsiaTheme="minorHAnsi"/>
          <w:sz w:val="22"/>
          <w:szCs w:val="22"/>
          <w:lang w:val="ro-RO" w:eastAsia="en-US"/>
        </w:rPr>
        <w:t>a</w:t>
      </w:r>
      <w:r w:rsidRPr="00CC5264">
        <w:rPr>
          <w:rFonts w:eastAsiaTheme="minorHAnsi"/>
          <w:sz w:val="22"/>
          <w:szCs w:val="22"/>
          <w:lang w:val="ro-RO" w:eastAsia="en-US"/>
        </w:rPr>
        <w:t xml:space="preserve">l </w:t>
      </w:r>
      <w:r w:rsidRPr="00CC5264">
        <w:rPr>
          <w:rFonts w:eastAsiaTheme="minorHAnsi"/>
          <w:iCs/>
          <w:sz w:val="22"/>
          <w:szCs w:val="22"/>
          <w:lang w:val="ro-RO" w:eastAsia="en-US"/>
        </w:rPr>
        <w:t>păduchelui</w:t>
      </w:r>
      <w:r w:rsidRPr="00CC5264">
        <w:rPr>
          <w:rFonts w:eastAsiaTheme="minorHAnsi"/>
          <w:i/>
          <w:iCs/>
          <w:sz w:val="22"/>
          <w:szCs w:val="22"/>
          <w:lang w:val="ro-RO" w:eastAsia="en-US"/>
        </w:rPr>
        <w:t xml:space="preserve"> din San Jose</w:t>
      </w:r>
      <w:r w:rsidRPr="00CC5264">
        <w:rPr>
          <w:rFonts w:eastAsiaTheme="minorHAnsi"/>
          <w:sz w:val="22"/>
          <w:szCs w:val="22"/>
          <w:lang w:val="ro-RO" w:eastAsia="en-US"/>
        </w:rPr>
        <w:t>.</w:t>
      </w:r>
      <w:r w:rsidR="002B5120" w:rsidRPr="00CC5264">
        <w:rPr>
          <w:rFonts w:eastAsiaTheme="minorHAnsi"/>
          <w:sz w:val="22"/>
          <w:szCs w:val="22"/>
          <w:lang w:val="ro-RO" w:eastAsia="en-US"/>
        </w:rPr>
        <w:t xml:space="preserve"> </w:t>
      </w:r>
    </w:p>
    <w:p w14:paraId="663AC50B" w14:textId="77777777" w:rsidR="0007227F" w:rsidRDefault="00575363" w:rsidP="00F80E7D">
      <w:pPr>
        <w:suppressAutoHyphens w:val="0"/>
        <w:jc w:val="both"/>
        <w:rPr>
          <w:b/>
          <w:lang w:val="ro-RO"/>
        </w:rPr>
      </w:pPr>
      <w:r>
        <w:rPr>
          <w:b/>
          <w:noProof/>
          <w:lang w:val="ro-RO" w:eastAsia="ro-RO"/>
        </w:rPr>
        <w:drawing>
          <wp:inline distT="0" distB="0" distL="0" distR="0" wp14:anchorId="3F7AFFA3" wp14:editId="6CADE269">
            <wp:extent cx="1485740" cy="1166481"/>
            <wp:effectExtent l="19050" t="0" r="16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90109" cy="1169911"/>
                    </a:xfrm>
                    <a:prstGeom prst="rect">
                      <a:avLst/>
                    </a:prstGeom>
                    <a:noFill/>
                    <a:ln w="9525">
                      <a:noFill/>
                      <a:miter lim="800000"/>
                      <a:headEnd/>
                      <a:tailEnd/>
                    </a:ln>
                  </pic:spPr>
                </pic:pic>
              </a:graphicData>
            </a:graphic>
          </wp:inline>
        </w:drawing>
      </w:r>
    </w:p>
    <w:p w14:paraId="77A618D9" w14:textId="77777777" w:rsidR="00575363" w:rsidRDefault="00575363" w:rsidP="00575363">
      <w:pPr>
        <w:suppressAutoHyphens w:val="0"/>
        <w:jc w:val="center"/>
        <w:rPr>
          <w:b/>
          <w:lang w:val="ro-RO"/>
        </w:rPr>
        <w:sectPr w:rsidR="00575363" w:rsidSect="00B7121F">
          <w:type w:val="continuous"/>
          <w:pgSz w:w="12240" w:h="15840"/>
          <w:pgMar w:top="302" w:right="576" w:bottom="432" w:left="1152" w:header="706" w:footer="706" w:gutter="0"/>
          <w:cols w:num="2" w:space="710" w:equalWidth="0">
            <w:col w:w="8062" w:space="284"/>
            <w:col w:w="2166"/>
          </w:cols>
          <w:docGrid w:linePitch="360"/>
        </w:sectPr>
      </w:pPr>
      <w:r>
        <w:rPr>
          <w:b/>
          <w:noProof/>
          <w:lang w:val="ro-RO" w:eastAsia="ro-RO"/>
        </w:rPr>
        <w:drawing>
          <wp:inline distT="0" distB="0" distL="0" distR="0" wp14:anchorId="65D3B9F2" wp14:editId="06917706">
            <wp:extent cx="1485750" cy="861692"/>
            <wp:effectExtent l="19050" t="0" r="150" b="0"/>
            <wp:docPr id="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487273" cy="862575"/>
                    </a:xfrm>
                    <a:prstGeom prst="rect">
                      <a:avLst/>
                    </a:prstGeom>
                    <a:noFill/>
                    <a:ln w="9525">
                      <a:noFill/>
                      <a:miter lim="800000"/>
                      <a:headEnd/>
                      <a:tailEnd/>
                    </a:ln>
                  </pic:spPr>
                </pic:pic>
              </a:graphicData>
            </a:graphic>
          </wp:inline>
        </w:drawing>
      </w:r>
    </w:p>
    <w:p w14:paraId="3A144594" w14:textId="1413DB38" w:rsidR="0007227F" w:rsidRDefault="00EC612A" w:rsidP="002B5120">
      <w:pPr>
        <w:suppressAutoHyphens w:val="0"/>
        <w:autoSpaceDE w:val="0"/>
        <w:autoSpaceDN w:val="0"/>
        <w:adjustRightInd w:val="0"/>
        <w:rPr>
          <w:rFonts w:eastAsiaTheme="minorHAnsi"/>
          <w:b/>
          <w:bCs/>
          <w:sz w:val="22"/>
          <w:szCs w:val="22"/>
          <w:lang w:val="ro-RO" w:eastAsia="en-US"/>
        </w:rPr>
      </w:pPr>
      <w:r>
        <w:rPr>
          <w:noProof/>
          <w:lang w:val="ro-RO" w:eastAsia="ro-RO"/>
        </w:rPr>
        <w:drawing>
          <wp:inline distT="0" distB="0" distL="0" distR="0" wp14:anchorId="158FC932" wp14:editId="4826367D">
            <wp:extent cx="1788150" cy="1047205"/>
            <wp:effectExtent l="19050" t="0" r="2550" b="0"/>
            <wp:docPr id="7" name="Imagine 3" descr="frunza r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nza rapan"/>
                    <pic:cNvPicPr>
                      <a:picLocks noChangeAspect="1" noChangeArrowheads="1"/>
                    </pic:cNvPicPr>
                  </pic:nvPicPr>
                  <pic:blipFill>
                    <a:blip r:embed="rId13" cstate="print"/>
                    <a:srcRect/>
                    <a:stretch>
                      <a:fillRect/>
                    </a:stretch>
                  </pic:blipFill>
                  <pic:spPr bwMode="auto">
                    <a:xfrm>
                      <a:off x="0" y="0"/>
                      <a:ext cx="1795006" cy="1051220"/>
                    </a:xfrm>
                    <a:prstGeom prst="rect">
                      <a:avLst/>
                    </a:prstGeom>
                    <a:noFill/>
                    <a:ln w="9525">
                      <a:noFill/>
                      <a:miter lim="800000"/>
                      <a:headEnd/>
                      <a:tailEnd/>
                    </a:ln>
                  </pic:spPr>
                </pic:pic>
              </a:graphicData>
            </a:graphic>
          </wp:inline>
        </w:drawing>
      </w:r>
    </w:p>
    <w:p w14:paraId="36BE0546" w14:textId="77777777" w:rsidR="00EC612A" w:rsidRDefault="00EC612A" w:rsidP="00EC612A">
      <w:pPr>
        <w:suppressAutoHyphens w:val="0"/>
        <w:autoSpaceDE w:val="0"/>
        <w:autoSpaceDN w:val="0"/>
        <w:adjustRightInd w:val="0"/>
        <w:rPr>
          <w:rFonts w:eastAsiaTheme="minorHAnsi"/>
          <w:b/>
          <w:bCs/>
          <w:sz w:val="22"/>
          <w:szCs w:val="22"/>
          <w:lang w:eastAsia="en-US"/>
        </w:rPr>
      </w:pPr>
      <w:r>
        <w:rPr>
          <w:noProof/>
          <w:lang w:val="ro-RO" w:eastAsia="ro-RO"/>
        </w:rPr>
        <w:drawing>
          <wp:inline distT="0" distB="0" distL="0" distR="0" wp14:anchorId="7D054381" wp14:editId="4DFBB3DC">
            <wp:extent cx="1785610" cy="1177086"/>
            <wp:effectExtent l="19050" t="0" r="5090" b="0"/>
            <wp:docPr id="6" name="Imagine 6" descr="https://www.glissando.ro/wp-content/uploads/2019/05/Venturia-inaequa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lissando.ro/wp-content/uploads/2019/05/Venturia-inaequalis-1.jpg"/>
                    <pic:cNvPicPr>
                      <a:picLocks noChangeAspect="1" noChangeArrowheads="1"/>
                    </pic:cNvPicPr>
                  </pic:nvPicPr>
                  <pic:blipFill>
                    <a:blip r:embed="rId14" cstate="print"/>
                    <a:srcRect/>
                    <a:stretch>
                      <a:fillRect/>
                    </a:stretch>
                  </pic:blipFill>
                  <pic:spPr bwMode="auto">
                    <a:xfrm>
                      <a:off x="0" y="0"/>
                      <a:ext cx="1793888" cy="1182543"/>
                    </a:xfrm>
                    <a:prstGeom prst="rect">
                      <a:avLst/>
                    </a:prstGeom>
                    <a:noFill/>
                    <a:ln w="9525">
                      <a:noFill/>
                      <a:miter lim="800000"/>
                      <a:headEnd/>
                      <a:tailEnd/>
                    </a:ln>
                  </pic:spPr>
                </pic:pic>
              </a:graphicData>
            </a:graphic>
          </wp:inline>
        </w:drawing>
      </w:r>
    </w:p>
    <w:p w14:paraId="1D58C74A" w14:textId="77777777" w:rsidR="0007227F" w:rsidRDefault="006902E5" w:rsidP="00F80E7D">
      <w:pPr>
        <w:suppressAutoHyphens w:val="0"/>
        <w:autoSpaceDE w:val="0"/>
        <w:autoSpaceDN w:val="0"/>
        <w:adjustRightInd w:val="0"/>
        <w:ind w:firstLine="720"/>
        <w:jc w:val="both"/>
        <w:rPr>
          <w:color w:val="000000"/>
          <w:sz w:val="22"/>
          <w:szCs w:val="22"/>
          <w:shd w:val="clear" w:color="auto" w:fill="FFFFFF"/>
          <w:lang w:val="pt-BR"/>
        </w:rPr>
      </w:pPr>
      <w:r w:rsidRPr="000B41EE">
        <w:rPr>
          <w:rFonts w:eastAsiaTheme="minorHAnsi"/>
          <w:b/>
          <w:bCs/>
          <w:sz w:val="22"/>
          <w:szCs w:val="22"/>
          <w:lang w:val="pt-BR" w:eastAsia="en-US"/>
        </w:rPr>
        <w:t>R</w:t>
      </w:r>
      <w:r w:rsidR="002B5120" w:rsidRPr="008A3949">
        <w:rPr>
          <w:rFonts w:eastAsiaTheme="minorHAnsi"/>
          <w:b/>
          <w:bCs/>
          <w:sz w:val="22"/>
          <w:szCs w:val="22"/>
          <w:lang w:val="ro-RO" w:eastAsia="en-US"/>
        </w:rPr>
        <w:t>APĂN</w:t>
      </w:r>
      <w:r w:rsidR="0007227F" w:rsidRPr="008A3949">
        <w:rPr>
          <w:rFonts w:eastAsiaTheme="minorHAnsi"/>
          <w:b/>
          <w:bCs/>
          <w:sz w:val="22"/>
          <w:szCs w:val="22"/>
          <w:lang w:val="ro-RO" w:eastAsia="en-US"/>
        </w:rPr>
        <w:t>UL</w:t>
      </w:r>
      <w:r w:rsidR="002B5120" w:rsidRPr="008A3949">
        <w:rPr>
          <w:rFonts w:eastAsiaTheme="minorHAnsi"/>
          <w:b/>
          <w:bCs/>
          <w:sz w:val="22"/>
          <w:szCs w:val="22"/>
          <w:lang w:val="ro-RO" w:eastAsia="en-US"/>
        </w:rPr>
        <w:t xml:space="preserve"> </w:t>
      </w:r>
      <w:r w:rsidR="002B5120" w:rsidRPr="008A3949">
        <w:rPr>
          <w:rFonts w:eastAsiaTheme="minorHAnsi"/>
          <w:sz w:val="22"/>
          <w:szCs w:val="22"/>
          <w:lang w:val="ro-RO" w:eastAsia="en-US"/>
        </w:rPr>
        <w:t>(</w:t>
      </w:r>
      <w:proofErr w:type="spellStart"/>
      <w:r w:rsidR="002B5120" w:rsidRPr="008A3949">
        <w:rPr>
          <w:rFonts w:eastAsiaTheme="minorHAnsi"/>
          <w:b/>
          <w:bCs/>
          <w:i/>
          <w:iCs/>
          <w:sz w:val="22"/>
          <w:szCs w:val="22"/>
          <w:lang w:val="ro-RO" w:eastAsia="en-US"/>
        </w:rPr>
        <w:t>Venturia</w:t>
      </w:r>
      <w:proofErr w:type="spellEnd"/>
      <w:r w:rsidR="002B5120" w:rsidRPr="008A3949">
        <w:rPr>
          <w:rFonts w:eastAsiaTheme="minorHAnsi"/>
          <w:b/>
          <w:bCs/>
          <w:i/>
          <w:iCs/>
          <w:sz w:val="22"/>
          <w:szCs w:val="22"/>
          <w:lang w:val="ro-RO" w:eastAsia="en-US"/>
        </w:rPr>
        <w:t xml:space="preserve"> </w:t>
      </w:r>
      <w:proofErr w:type="spellStart"/>
      <w:r w:rsidR="002B5120" w:rsidRPr="008A3949">
        <w:rPr>
          <w:rFonts w:eastAsiaTheme="minorHAnsi"/>
          <w:b/>
          <w:bCs/>
          <w:i/>
          <w:iCs/>
          <w:sz w:val="22"/>
          <w:szCs w:val="22"/>
          <w:lang w:val="ro-RO" w:eastAsia="en-US"/>
        </w:rPr>
        <w:t>inaequalis</w:t>
      </w:r>
      <w:proofErr w:type="spellEnd"/>
      <w:r w:rsidR="0007227F" w:rsidRPr="008A3949">
        <w:rPr>
          <w:rFonts w:eastAsiaTheme="minorHAnsi"/>
          <w:sz w:val="22"/>
          <w:szCs w:val="22"/>
          <w:lang w:val="ro-RO" w:eastAsia="en-US"/>
        </w:rPr>
        <w:t>) Boala</w:t>
      </w:r>
      <w:r w:rsidR="002B5120" w:rsidRPr="008A3949">
        <w:rPr>
          <w:rFonts w:eastAsiaTheme="minorHAnsi"/>
          <w:sz w:val="22"/>
          <w:szCs w:val="22"/>
          <w:lang w:val="ro-RO" w:eastAsia="en-US"/>
        </w:rPr>
        <w:t xml:space="preserve"> atacă toate părț</w:t>
      </w:r>
      <w:r w:rsidR="0007227F" w:rsidRPr="008A3949">
        <w:rPr>
          <w:rFonts w:eastAsiaTheme="minorHAnsi"/>
          <w:sz w:val="22"/>
          <w:szCs w:val="22"/>
          <w:lang w:val="ro-RO" w:eastAsia="en-US"/>
        </w:rPr>
        <w:t xml:space="preserve">ile aeriene. </w:t>
      </w:r>
      <w:r w:rsidR="002B5120" w:rsidRPr="008A3949">
        <w:rPr>
          <w:rFonts w:eastAsiaTheme="minorHAnsi"/>
          <w:sz w:val="22"/>
          <w:szCs w:val="22"/>
          <w:lang w:val="ro-RO" w:eastAsia="en-US"/>
        </w:rPr>
        <w:t xml:space="preserve"> </w:t>
      </w:r>
      <w:r w:rsidR="0007227F" w:rsidRPr="008A3949">
        <w:rPr>
          <w:rFonts w:eastAsiaTheme="minorHAnsi"/>
          <w:sz w:val="22"/>
          <w:szCs w:val="22"/>
          <w:lang w:val="ro-RO" w:eastAsia="en-US"/>
        </w:rPr>
        <w:t>P</w:t>
      </w:r>
      <w:r w:rsidR="002B5120" w:rsidRPr="008A3949">
        <w:rPr>
          <w:rFonts w:eastAsiaTheme="minorHAnsi"/>
          <w:sz w:val="22"/>
          <w:szCs w:val="22"/>
          <w:lang w:val="ro-RO" w:eastAsia="en-US"/>
        </w:rPr>
        <w:t>e suprafața frunzelor apar pete</w:t>
      </w:r>
      <w:r w:rsidR="0007227F" w:rsidRPr="008A3949">
        <w:rPr>
          <w:rFonts w:eastAsiaTheme="minorHAnsi"/>
          <w:sz w:val="22"/>
          <w:szCs w:val="22"/>
          <w:lang w:val="ro-RO" w:eastAsia="en-US"/>
        </w:rPr>
        <w:t xml:space="preserve"> </w:t>
      </w:r>
      <w:r w:rsidR="002B5120" w:rsidRPr="008A3949">
        <w:rPr>
          <w:rFonts w:eastAsiaTheme="minorHAnsi"/>
          <w:sz w:val="22"/>
          <w:szCs w:val="22"/>
          <w:lang w:val="ro-RO" w:eastAsia="en-US"/>
        </w:rPr>
        <w:t xml:space="preserve">sub formă de </w:t>
      </w:r>
      <w:proofErr w:type="spellStart"/>
      <w:r w:rsidR="002B5120" w:rsidRPr="008A3949">
        <w:rPr>
          <w:rFonts w:eastAsiaTheme="minorHAnsi"/>
          <w:sz w:val="22"/>
          <w:szCs w:val="22"/>
          <w:lang w:val="ro-RO" w:eastAsia="en-US"/>
        </w:rPr>
        <w:t>conidiofori</w:t>
      </w:r>
      <w:proofErr w:type="spellEnd"/>
      <w:r w:rsidR="002B5120" w:rsidRPr="008A3949">
        <w:rPr>
          <w:rFonts w:eastAsiaTheme="minorHAnsi"/>
          <w:sz w:val="22"/>
          <w:szCs w:val="22"/>
          <w:lang w:val="ro-RO" w:eastAsia="en-US"/>
        </w:rPr>
        <w:t xml:space="preserve"> </w:t>
      </w:r>
      <w:r w:rsidR="00CC5264">
        <w:rPr>
          <w:rFonts w:eastAsiaTheme="minorHAnsi"/>
          <w:sz w:val="22"/>
          <w:szCs w:val="22"/>
          <w:lang w:val="ro-RO" w:eastAsia="en-US"/>
        </w:rPr>
        <w:t>cu</w:t>
      </w:r>
      <w:r w:rsidR="002B5120" w:rsidRPr="008A3949">
        <w:rPr>
          <w:rFonts w:eastAsiaTheme="minorHAnsi"/>
          <w:sz w:val="22"/>
          <w:szCs w:val="22"/>
          <w:lang w:val="ro-RO" w:eastAsia="en-US"/>
        </w:rPr>
        <w:t xml:space="preserve"> conidii (spori</w:t>
      </w:r>
      <w:r w:rsidRPr="008A3949">
        <w:rPr>
          <w:rFonts w:eastAsiaTheme="minorHAnsi"/>
          <w:sz w:val="22"/>
          <w:szCs w:val="22"/>
          <w:lang w:val="ro-RO" w:eastAsia="en-US"/>
        </w:rPr>
        <w:t xml:space="preserve">). </w:t>
      </w:r>
      <w:r w:rsidRPr="000B41EE">
        <w:rPr>
          <w:color w:val="1F1F1F"/>
          <w:sz w:val="22"/>
          <w:szCs w:val="22"/>
          <w:lang w:val="pt-BR"/>
        </w:rPr>
        <w:t>Boala este foarte periculoas</w:t>
      </w:r>
      <w:r w:rsidR="001D7429" w:rsidRPr="000B41EE">
        <w:rPr>
          <w:color w:val="1F1F1F"/>
          <w:sz w:val="22"/>
          <w:szCs w:val="22"/>
          <w:lang w:val="pt-BR"/>
        </w:rPr>
        <w:t>ă</w:t>
      </w:r>
      <w:r w:rsidRPr="000B41EE">
        <w:rPr>
          <w:color w:val="1F1F1F"/>
          <w:sz w:val="22"/>
          <w:szCs w:val="22"/>
          <w:lang w:val="pt-BR"/>
        </w:rPr>
        <w:t>, iar pagubele pe care le poate face sunt insemnate. Totusi, exista specii de mar care au o toleranta la această boală, ca Prima</w:t>
      </w:r>
      <w:r w:rsidR="001D7429" w:rsidRPr="000B41EE">
        <w:rPr>
          <w:color w:val="1F1F1F"/>
          <w:sz w:val="22"/>
          <w:szCs w:val="22"/>
          <w:lang w:val="pt-BR"/>
        </w:rPr>
        <w:t xml:space="preserve"> sau</w:t>
      </w:r>
      <w:r w:rsidRPr="000B41EE">
        <w:rPr>
          <w:color w:val="1F1F1F"/>
          <w:sz w:val="22"/>
          <w:szCs w:val="22"/>
          <w:lang w:val="pt-BR"/>
        </w:rPr>
        <w:t xml:space="preserve"> Florina</w:t>
      </w:r>
      <w:r w:rsidR="00CC5264" w:rsidRPr="000B41EE">
        <w:rPr>
          <w:color w:val="1F1F1F"/>
          <w:sz w:val="22"/>
          <w:szCs w:val="22"/>
          <w:lang w:val="pt-BR"/>
        </w:rPr>
        <w:t xml:space="preserve"> d</w:t>
      </w:r>
      <w:r w:rsidR="00852E80" w:rsidRPr="000B41EE">
        <w:rPr>
          <w:color w:val="1F1F1F"/>
          <w:sz w:val="22"/>
          <w:szCs w:val="22"/>
          <w:lang w:val="pt-BR"/>
        </w:rPr>
        <w:t>ar</w:t>
      </w:r>
      <w:r w:rsidRPr="000B41EE">
        <w:rPr>
          <w:color w:val="1F1F1F"/>
          <w:sz w:val="22"/>
          <w:szCs w:val="22"/>
          <w:lang w:val="pt-BR"/>
        </w:rPr>
        <w:t xml:space="preserve"> si soiuri care sunt mult mai </w:t>
      </w:r>
      <w:r w:rsidR="00CC5264" w:rsidRPr="000B41EE">
        <w:rPr>
          <w:color w:val="1F1F1F"/>
          <w:sz w:val="22"/>
          <w:szCs w:val="22"/>
          <w:lang w:val="pt-BR"/>
        </w:rPr>
        <w:t>afectate de rapă</w:t>
      </w:r>
      <w:r w:rsidR="001D7429" w:rsidRPr="000B41EE">
        <w:rPr>
          <w:color w:val="1F1F1F"/>
          <w:sz w:val="22"/>
          <w:szCs w:val="22"/>
          <w:lang w:val="pt-BR"/>
        </w:rPr>
        <w:t xml:space="preserve">n. </w:t>
      </w:r>
      <w:proofErr w:type="spellStart"/>
      <w:r w:rsidR="001D7429" w:rsidRPr="008A3949">
        <w:rPr>
          <w:color w:val="1F1F1F"/>
          <w:sz w:val="22"/>
          <w:szCs w:val="22"/>
        </w:rPr>
        <w:t>A</w:t>
      </w:r>
      <w:r w:rsidRPr="008A3949">
        <w:rPr>
          <w:color w:val="1F1F1F"/>
          <w:sz w:val="22"/>
          <w:szCs w:val="22"/>
        </w:rPr>
        <w:t>ici</w:t>
      </w:r>
      <w:proofErr w:type="spellEnd"/>
      <w:r w:rsidR="00CC5264">
        <w:rPr>
          <w:color w:val="1F1F1F"/>
          <w:sz w:val="22"/>
          <w:szCs w:val="22"/>
        </w:rPr>
        <w:t xml:space="preserve"> </w:t>
      </w:r>
      <w:proofErr w:type="spellStart"/>
      <w:r w:rsidRPr="008A3949">
        <w:rPr>
          <w:color w:val="1F1F1F"/>
          <w:sz w:val="22"/>
          <w:szCs w:val="22"/>
        </w:rPr>
        <w:t>men</w:t>
      </w:r>
      <w:r w:rsidR="00852E80">
        <w:rPr>
          <w:color w:val="1F1F1F"/>
          <w:sz w:val="22"/>
          <w:szCs w:val="22"/>
        </w:rPr>
        <w:t>ționăm</w:t>
      </w:r>
      <w:proofErr w:type="spellEnd"/>
      <w:r w:rsidR="00CC5264">
        <w:rPr>
          <w:color w:val="1F1F1F"/>
          <w:sz w:val="22"/>
          <w:szCs w:val="22"/>
        </w:rPr>
        <w:t xml:space="preserve"> </w:t>
      </w:r>
      <w:proofErr w:type="spellStart"/>
      <w:r w:rsidR="00CC5264">
        <w:rPr>
          <w:color w:val="1F1F1F"/>
          <w:sz w:val="22"/>
          <w:szCs w:val="22"/>
        </w:rPr>
        <w:t>soiurile</w:t>
      </w:r>
      <w:proofErr w:type="spellEnd"/>
      <w:r w:rsidRPr="008A3949">
        <w:rPr>
          <w:color w:val="1F1F1F"/>
          <w:sz w:val="22"/>
          <w:szCs w:val="22"/>
        </w:rPr>
        <w:t xml:space="preserve"> </w:t>
      </w:r>
      <w:proofErr w:type="gramStart"/>
      <w:r w:rsidR="00465A9D">
        <w:rPr>
          <w:color w:val="1F1F1F"/>
          <w:sz w:val="22"/>
          <w:szCs w:val="22"/>
        </w:rPr>
        <w:t xml:space="preserve">Golden, </w:t>
      </w:r>
      <w:r w:rsidRPr="008A3949">
        <w:rPr>
          <w:color w:val="1F1F1F"/>
          <w:sz w:val="22"/>
          <w:szCs w:val="22"/>
        </w:rPr>
        <w:t xml:space="preserve"> Jonathan</w:t>
      </w:r>
      <w:proofErr w:type="gramEnd"/>
      <w:r w:rsidRPr="008A3949">
        <w:rPr>
          <w:color w:val="1F1F1F"/>
          <w:sz w:val="22"/>
          <w:szCs w:val="22"/>
        </w:rPr>
        <w:t xml:space="preserve">, </w:t>
      </w:r>
      <w:proofErr w:type="spellStart"/>
      <w:r w:rsidRPr="008A3949">
        <w:rPr>
          <w:color w:val="1F1F1F"/>
          <w:sz w:val="22"/>
          <w:szCs w:val="22"/>
        </w:rPr>
        <w:t>Sarkrimson</w:t>
      </w:r>
      <w:proofErr w:type="spellEnd"/>
      <w:r w:rsidRPr="008A3949">
        <w:rPr>
          <w:color w:val="1F1F1F"/>
          <w:sz w:val="22"/>
          <w:szCs w:val="22"/>
        </w:rPr>
        <w:t>, Red Delicious</w:t>
      </w:r>
      <w:r w:rsidR="00CC5264">
        <w:rPr>
          <w:color w:val="1F1F1F"/>
          <w:sz w:val="22"/>
          <w:szCs w:val="22"/>
        </w:rPr>
        <w:t xml:space="preserve"> </w:t>
      </w:r>
      <w:proofErr w:type="spellStart"/>
      <w:r w:rsidR="00CC5264">
        <w:rPr>
          <w:color w:val="1F1F1F"/>
          <w:sz w:val="22"/>
          <w:szCs w:val="22"/>
        </w:rPr>
        <w:t>sau</w:t>
      </w:r>
      <w:proofErr w:type="spellEnd"/>
      <w:r w:rsidR="00CC5264">
        <w:rPr>
          <w:color w:val="1F1F1F"/>
          <w:sz w:val="22"/>
          <w:szCs w:val="22"/>
        </w:rPr>
        <w:t xml:space="preserve"> Ida Red.</w:t>
      </w:r>
      <w:r w:rsidR="001D7429" w:rsidRPr="008A3949">
        <w:rPr>
          <w:color w:val="1F1F1F"/>
          <w:sz w:val="22"/>
          <w:szCs w:val="22"/>
        </w:rPr>
        <w:t xml:space="preserve">  </w:t>
      </w:r>
      <w:r w:rsidR="001D7429" w:rsidRPr="000B41EE">
        <w:rPr>
          <w:color w:val="1F1F1F"/>
          <w:sz w:val="22"/>
          <w:szCs w:val="22"/>
          <w:lang w:val="pt-BR"/>
        </w:rPr>
        <w:t>B</w:t>
      </w:r>
      <w:r w:rsidR="008A3949" w:rsidRPr="000B41EE">
        <w:rPr>
          <w:color w:val="1F1F1F"/>
          <w:sz w:val="22"/>
          <w:szCs w:val="22"/>
          <w:lang w:val="pt-BR"/>
        </w:rPr>
        <w:t xml:space="preserve">oala se dezvolta la temperaturi de peste 7 </w:t>
      </w:r>
      <w:r w:rsidR="008A3949" w:rsidRPr="000B41EE">
        <w:rPr>
          <w:color w:val="1F1F1F"/>
          <w:sz w:val="22"/>
          <w:szCs w:val="22"/>
          <w:vertAlign w:val="superscript"/>
          <w:lang w:val="pt-BR"/>
        </w:rPr>
        <w:t>o</w:t>
      </w:r>
      <w:r w:rsidR="001D7429" w:rsidRPr="000B41EE">
        <w:rPr>
          <w:color w:val="1F1F1F"/>
          <w:sz w:val="22"/>
          <w:szCs w:val="22"/>
          <w:lang w:val="pt-BR"/>
        </w:rPr>
        <w:t>C, atunci cand exista precipitatii si apa st</w:t>
      </w:r>
      <w:r w:rsidR="00CC5264" w:rsidRPr="000B41EE">
        <w:rPr>
          <w:color w:val="1F1F1F"/>
          <w:sz w:val="22"/>
          <w:szCs w:val="22"/>
          <w:lang w:val="pt-BR"/>
        </w:rPr>
        <w:t>ă</w:t>
      </w:r>
      <w:r w:rsidR="001D7429" w:rsidRPr="000B41EE">
        <w:rPr>
          <w:color w:val="1F1F1F"/>
          <w:sz w:val="22"/>
          <w:szCs w:val="22"/>
          <w:lang w:val="pt-BR"/>
        </w:rPr>
        <w:t xml:space="preserve"> pe frunze pentru o perioada mai mare de 9 ore</w:t>
      </w:r>
      <w:r w:rsidR="00A95E56" w:rsidRPr="000B41EE">
        <w:rPr>
          <w:color w:val="1F1F1F"/>
          <w:sz w:val="22"/>
          <w:szCs w:val="22"/>
          <w:lang w:val="pt-BR"/>
        </w:rPr>
        <w:t>.</w:t>
      </w:r>
      <w:r w:rsidR="001D7429" w:rsidRPr="000B41EE">
        <w:rPr>
          <w:color w:val="1F1F1F"/>
          <w:sz w:val="22"/>
          <w:szCs w:val="22"/>
          <w:lang w:val="pt-BR"/>
        </w:rPr>
        <w:t xml:space="preserve"> </w:t>
      </w:r>
      <w:r w:rsidR="00A95E56" w:rsidRPr="000B41EE">
        <w:rPr>
          <w:color w:val="1F1F1F"/>
          <w:sz w:val="22"/>
          <w:szCs w:val="22"/>
          <w:lang w:val="pt-BR"/>
        </w:rPr>
        <w:t>S</w:t>
      </w:r>
      <w:r w:rsidR="00852E80" w:rsidRPr="000B41EE">
        <w:rPr>
          <w:color w:val="1F1F1F"/>
          <w:sz w:val="22"/>
          <w:szCs w:val="22"/>
          <w:shd w:val="clear" w:color="auto" w:fill="FFFFFF"/>
          <w:lang w:val="pt-BR"/>
        </w:rPr>
        <w:t>ezonul ploios favorizează</w:t>
      </w:r>
      <w:r w:rsidR="001D7429" w:rsidRPr="000B41EE">
        <w:rPr>
          <w:color w:val="1F1F1F"/>
          <w:sz w:val="22"/>
          <w:szCs w:val="22"/>
          <w:shd w:val="clear" w:color="auto" w:fill="FFFFFF"/>
          <w:lang w:val="pt-BR"/>
        </w:rPr>
        <w:t xml:space="preserve"> aparitia</w:t>
      </w:r>
      <w:r w:rsidR="00A95E56" w:rsidRPr="000B41EE">
        <w:rPr>
          <w:color w:val="1F1F1F"/>
          <w:sz w:val="22"/>
          <w:szCs w:val="22"/>
          <w:shd w:val="clear" w:color="auto" w:fill="FFFFFF"/>
          <w:lang w:val="pt-BR"/>
        </w:rPr>
        <w:t xml:space="preserve"> și evoluția</w:t>
      </w:r>
      <w:r w:rsidR="001D7429" w:rsidRPr="000B41EE">
        <w:rPr>
          <w:color w:val="1F1F1F"/>
          <w:sz w:val="22"/>
          <w:szCs w:val="22"/>
          <w:shd w:val="clear" w:color="auto" w:fill="FFFFFF"/>
          <w:lang w:val="pt-BR"/>
        </w:rPr>
        <w:t xml:space="preserve"> rapanului</w:t>
      </w:r>
      <w:r w:rsidR="001D7429" w:rsidRPr="000B41EE">
        <w:rPr>
          <w:color w:val="1F1F1F"/>
          <w:sz w:val="22"/>
          <w:szCs w:val="22"/>
          <w:lang w:val="pt-BR"/>
        </w:rPr>
        <w:t>. Primele sem</w:t>
      </w:r>
      <w:r w:rsidR="00852E80" w:rsidRPr="000B41EE">
        <w:rPr>
          <w:color w:val="1F1F1F"/>
          <w:sz w:val="22"/>
          <w:szCs w:val="22"/>
          <w:lang w:val="pt-BR"/>
        </w:rPr>
        <w:t>n</w:t>
      </w:r>
      <w:r w:rsidR="001D7429" w:rsidRPr="000B41EE">
        <w:rPr>
          <w:color w:val="1F1F1F"/>
          <w:sz w:val="22"/>
          <w:szCs w:val="22"/>
          <w:lang w:val="pt-BR"/>
        </w:rPr>
        <w:t xml:space="preserve">e </w:t>
      </w:r>
      <w:r w:rsidR="00852E80" w:rsidRPr="000B41EE">
        <w:rPr>
          <w:color w:val="1F1F1F"/>
          <w:sz w:val="22"/>
          <w:szCs w:val="22"/>
          <w:lang w:val="pt-BR"/>
        </w:rPr>
        <w:t>se manifestă prin</w:t>
      </w:r>
      <w:r w:rsidR="001D7429" w:rsidRPr="000B41EE">
        <w:rPr>
          <w:color w:val="1F1F1F"/>
          <w:sz w:val="22"/>
          <w:szCs w:val="22"/>
          <w:lang w:val="pt-BR"/>
        </w:rPr>
        <w:t xml:space="preserve"> aparitia unor pete cenu</w:t>
      </w:r>
      <w:r w:rsidR="00852E80" w:rsidRPr="000B41EE">
        <w:rPr>
          <w:color w:val="1F1F1F"/>
          <w:sz w:val="22"/>
          <w:szCs w:val="22"/>
          <w:lang w:val="pt-BR"/>
        </w:rPr>
        <w:t>ș</w:t>
      </w:r>
      <w:r w:rsidR="001D7429" w:rsidRPr="000B41EE">
        <w:rPr>
          <w:color w:val="1F1F1F"/>
          <w:sz w:val="22"/>
          <w:szCs w:val="22"/>
          <w:lang w:val="pt-BR"/>
        </w:rPr>
        <w:t>ii</w:t>
      </w:r>
      <w:r w:rsidR="00852E80" w:rsidRPr="000B41EE">
        <w:rPr>
          <w:color w:val="1F1F1F"/>
          <w:sz w:val="22"/>
          <w:szCs w:val="22"/>
          <w:lang w:val="pt-BR"/>
        </w:rPr>
        <w:t xml:space="preserve">, untdelemnii </w:t>
      </w:r>
      <w:r w:rsidR="001D7429" w:rsidRPr="000B41EE">
        <w:rPr>
          <w:color w:val="1F1F1F"/>
          <w:sz w:val="22"/>
          <w:szCs w:val="22"/>
          <w:lang w:val="pt-BR"/>
        </w:rPr>
        <w:t xml:space="preserve"> pe frunze, care se vor transforma in pete de culoare brun</w:t>
      </w:r>
      <w:r w:rsidR="00A95E56" w:rsidRPr="000B41EE">
        <w:rPr>
          <w:color w:val="1F1F1F"/>
          <w:sz w:val="22"/>
          <w:szCs w:val="22"/>
          <w:lang w:val="pt-BR"/>
        </w:rPr>
        <w:t>ă</w:t>
      </w:r>
      <w:r w:rsidR="001D7429" w:rsidRPr="000B41EE">
        <w:rPr>
          <w:color w:val="1F1F1F"/>
          <w:sz w:val="22"/>
          <w:szCs w:val="22"/>
          <w:lang w:val="pt-BR"/>
        </w:rPr>
        <w:t>. Funzele afectate cad</w:t>
      </w:r>
      <w:r w:rsidR="00A95E56" w:rsidRPr="000B41EE">
        <w:rPr>
          <w:color w:val="1F1F1F"/>
          <w:sz w:val="22"/>
          <w:szCs w:val="22"/>
          <w:lang w:val="pt-BR"/>
        </w:rPr>
        <w:t>,</w:t>
      </w:r>
      <w:r w:rsidR="001D7429" w:rsidRPr="000B41EE">
        <w:rPr>
          <w:color w:val="1F1F1F"/>
          <w:sz w:val="22"/>
          <w:szCs w:val="22"/>
          <w:lang w:val="pt-BR"/>
        </w:rPr>
        <w:t xml:space="preserve"> </w:t>
      </w:r>
      <w:r w:rsidR="00852E80" w:rsidRPr="000B41EE">
        <w:rPr>
          <w:color w:val="1F1F1F"/>
          <w:sz w:val="22"/>
          <w:szCs w:val="22"/>
          <w:lang w:val="pt-BR"/>
        </w:rPr>
        <w:t>premature,</w:t>
      </w:r>
      <w:r w:rsidR="001D7429" w:rsidRPr="000B41EE">
        <w:rPr>
          <w:color w:val="1F1F1F"/>
          <w:sz w:val="22"/>
          <w:szCs w:val="22"/>
          <w:lang w:val="pt-BR"/>
        </w:rPr>
        <w:t xml:space="preserve"> acest lucru va impiedica</w:t>
      </w:r>
      <w:r w:rsidR="00A95E56" w:rsidRPr="000B41EE">
        <w:rPr>
          <w:color w:val="1F1F1F"/>
          <w:sz w:val="22"/>
          <w:szCs w:val="22"/>
          <w:lang w:val="pt-BR"/>
        </w:rPr>
        <w:t xml:space="preserve"> dezvoltarea fructelor, ș</w:t>
      </w:r>
      <w:r w:rsidR="001D7429" w:rsidRPr="000B41EE">
        <w:rPr>
          <w:color w:val="1F1F1F"/>
          <w:sz w:val="22"/>
          <w:szCs w:val="22"/>
          <w:lang w:val="pt-BR"/>
        </w:rPr>
        <w:t>i maturarea lemnului.</w:t>
      </w:r>
      <w:r w:rsidR="00A95E56" w:rsidRPr="000B41EE">
        <w:rPr>
          <w:color w:val="1F1F1F"/>
          <w:sz w:val="22"/>
          <w:szCs w:val="22"/>
          <w:shd w:val="clear" w:color="auto" w:fill="FFFFFF"/>
          <w:lang w:val="pt-BR"/>
        </w:rPr>
        <w:t xml:space="preserve"> Ciuperca iernează pe frunzele atacate căzute in toamnă și</w:t>
      </w:r>
      <w:r w:rsidR="001D7429" w:rsidRPr="000B41EE">
        <w:rPr>
          <w:color w:val="1F1F1F"/>
          <w:sz w:val="22"/>
          <w:szCs w:val="22"/>
          <w:shd w:val="clear" w:color="auto" w:fill="FFFFFF"/>
          <w:lang w:val="pt-BR"/>
        </w:rPr>
        <w:t xml:space="preserve"> </w:t>
      </w:r>
      <w:r w:rsidR="00A95E56" w:rsidRPr="000B41EE">
        <w:rPr>
          <w:color w:val="1F1F1F"/>
          <w:sz w:val="22"/>
          <w:szCs w:val="22"/>
          <w:shd w:val="clear" w:color="auto" w:fill="FFFFFF"/>
          <w:lang w:val="pt-BR"/>
        </w:rPr>
        <w:t xml:space="preserve">iși </w:t>
      </w:r>
      <w:r w:rsidR="001D7429" w:rsidRPr="000B41EE">
        <w:rPr>
          <w:color w:val="1F1F1F"/>
          <w:sz w:val="22"/>
          <w:szCs w:val="22"/>
          <w:shd w:val="clear" w:color="auto" w:fill="FFFFFF"/>
          <w:lang w:val="pt-BR"/>
        </w:rPr>
        <w:t xml:space="preserve">va </w:t>
      </w:r>
      <w:r w:rsidR="00A95E56" w:rsidRPr="000B41EE">
        <w:rPr>
          <w:color w:val="1F1F1F"/>
          <w:sz w:val="22"/>
          <w:szCs w:val="22"/>
          <w:shd w:val="clear" w:color="auto" w:fill="FFFFFF"/>
          <w:lang w:val="pt-BR"/>
        </w:rPr>
        <w:t>relua ciclul de dezvoltare</w:t>
      </w:r>
      <w:r w:rsidR="001D7429" w:rsidRPr="000B41EE">
        <w:rPr>
          <w:color w:val="1F1F1F"/>
          <w:sz w:val="22"/>
          <w:szCs w:val="22"/>
          <w:shd w:val="clear" w:color="auto" w:fill="FFFFFF"/>
          <w:lang w:val="pt-BR"/>
        </w:rPr>
        <w:t xml:space="preserve"> in</w:t>
      </w:r>
      <w:r w:rsidR="00A95E56" w:rsidRPr="000B41EE">
        <w:rPr>
          <w:color w:val="1F1F1F"/>
          <w:sz w:val="22"/>
          <w:szCs w:val="22"/>
          <w:shd w:val="clear" w:color="auto" w:fill="FFFFFF"/>
          <w:lang w:val="pt-BR"/>
        </w:rPr>
        <w:t xml:space="preserve"> primăvara următoare</w:t>
      </w:r>
      <w:r w:rsidR="008A3949" w:rsidRPr="000B41EE">
        <w:rPr>
          <w:color w:val="1F1F1F"/>
          <w:sz w:val="22"/>
          <w:szCs w:val="22"/>
          <w:shd w:val="clear" w:color="auto" w:fill="FFFFFF"/>
          <w:lang w:val="pt-BR"/>
        </w:rPr>
        <w:t xml:space="preserve">. </w:t>
      </w:r>
      <w:r w:rsidR="001D7429" w:rsidRPr="000B41EE">
        <w:rPr>
          <w:color w:val="000000"/>
          <w:sz w:val="22"/>
          <w:szCs w:val="22"/>
          <w:shd w:val="clear" w:color="auto" w:fill="FFFFFF"/>
          <w:lang w:val="pt-BR"/>
        </w:rPr>
        <w:t>Concentraţia</w:t>
      </w:r>
      <w:r w:rsidR="00A95E56" w:rsidRPr="000B41EE">
        <w:rPr>
          <w:color w:val="000000"/>
          <w:sz w:val="22"/>
          <w:szCs w:val="22"/>
          <w:shd w:val="clear" w:color="auto" w:fill="FFFFFF"/>
          <w:lang w:val="pt-BR"/>
        </w:rPr>
        <w:t xml:space="preserve"> proiecției</w:t>
      </w:r>
      <w:r w:rsidR="001D7429" w:rsidRPr="000B41EE">
        <w:rPr>
          <w:color w:val="000000"/>
          <w:sz w:val="22"/>
          <w:szCs w:val="22"/>
          <w:shd w:val="clear" w:color="auto" w:fill="FFFFFF"/>
          <w:lang w:val="pt-BR"/>
        </w:rPr>
        <w:t xml:space="preserve"> ascosporilor  în ae</w:t>
      </w:r>
      <w:r w:rsidR="00A95E56" w:rsidRPr="000B41EE">
        <w:rPr>
          <w:color w:val="000000"/>
          <w:sz w:val="22"/>
          <w:szCs w:val="22"/>
          <w:shd w:val="clear" w:color="auto" w:fill="FFFFFF"/>
          <w:lang w:val="pt-BR"/>
        </w:rPr>
        <w:t xml:space="preserve">rul livezii atinge, </w:t>
      </w:r>
      <w:r w:rsidR="001D7429" w:rsidRPr="000B41EE">
        <w:rPr>
          <w:color w:val="000000"/>
          <w:sz w:val="22"/>
          <w:szCs w:val="22"/>
          <w:shd w:val="clear" w:color="auto" w:fill="FFFFFF"/>
          <w:lang w:val="pt-BR"/>
        </w:rPr>
        <w:t>un vârf în</w:t>
      </w:r>
      <w:r w:rsidR="00F80E7D">
        <w:rPr>
          <w:color w:val="000000"/>
          <w:sz w:val="22"/>
          <w:szCs w:val="22"/>
          <w:shd w:val="clear" w:color="auto" w:fill="FFFFFF"/>
          <w:lang w:val="pt-BR"/>
        </w:rPr>
        <w:t xml:space="preserve"> </w:t>
      </w:r>
      <w:r w:rsidR="001D7429" w:rsidRPr="000B41EE">
        <w:rPr>
          <w:color w:val="000000"/>
          <w:sz w:val="22"/>
          <w:szCs w:val="22"/>
          <w:shd w:val="clear" w:color="auto" w:fill="FFFFFF"/>
          <w:lang w:val="pt-BR"/>
        </w:rPr>
        <w:t>stadiul  de buton roz şi căderea</w:t>
      </w:r>
      <w:r w:rsidR="00F80E7D">
        <w:rPr>
          <w:color w:val="000000"/>
          <w:sz w:val="22"/>
          <w:szCs w:val="22"/>
          <w:shd w:val="clear" w:color="auto" w:fill="FFFFFF"/>
          <w:lang w:val="pt-BR"/>
        </w:rPr>
        <w:t xml:space="preserve"> </w:t>
      </w:r>
      <w:r w:rsidR="001D7429" w:rsidRPr="000B41EE">
        <w:rPr>
          <w:color w:val="000000"/>
          <w:sz w:val="22"/>
          <w:szCs w:val="22"/>
          <w:shd w:val="clear" w:color="auto" w:fill="FFFFFF"/>
          <w:lang w:val="pt-BR"/>
        </w:rPr>
        <w:t>petalelor</w:t>
      </w:r>
      <w:r w:rsidR="00F80E7D">
        <w:rPr>
          <w:color w:val="000000"/>
          <w:sz w:val="22"/>
          <w:szCs w:val="22"/>
          <w:shd w:val="clear" w:color="auto" w:fill="FFFFFF"/>
          <w:lang w:val="pt-BR"/>
        </w:rPr>
        <w:t>.</w:t>
      </w:r>
    </w:p>
    <w:p w14:paraId="32DD2559" w14:textId="388F39A1" w:rsidR="00F80E7D" w:rsidRPr="00F80E7D" w:rsidRDefault="00F80E7D" w:rsidP="00F80E7D">
      <w:pPr>
        <w:suppressAutoHyphens w:val="0"/>
        <w:autoSpaceDE w:val="0"/>
        <w:autoSpaceDN w:val="0"/>
        <w:adjustRightInd w:val="0"/>
        <w:ind w:firstLine="720"/>
        <w:jc w:val="both"/>
        <w:rPr>
          <w:color w:val="000000"/>
          <w:sz w:val="22"/>
          <w:szCs w:val="22"/>
          <w:shd w:val="clear" w:color="auto" w:fill="FFFFFF"/>
          <w:lang w:val="pt-BR"/>
        </w:rPr>
        <w:sectPr w:rsidR="00F80E7D" w:rsidRPr="00F80E7D" w:rsidSect="00B7121F">
          <w:type w:val="continuous"/>
          <w:pgSz w:w="12240" w:h="15840"/>
          <w:pgMar w:top="302" w:right="576" w:bottom="432" w:left="1152" w:header="706" w:footer="706" w:gutter="0"/>
          <w:cols w:num="2" w:space="710" w:equalWidth="0">
            <w:col w:w="2817" w:space="284"/>
            <w:col w:w="7411"/>
          </w:cols>
          <w:docGrid w:linePitch="360"/>
        </w:sectPr>
      </w:pPr>
    </w:p>
    <w:p w14:paraId="68EE95C8" w14:textId="77777777" w:rsidR="002B5120" w:rsidRPr="00EC612A" w:rsidRDefault="002B5120" w:rsidP="0026764C">
      <w:pPr>
        <w:suppressAutoHyphens w:val="0"/>
        <w:autoSpaceDE w:val="0"/>
        <w:autoSpaceDN w:val="0"/>
        <w:adjustRightInd w:val="0"/>
        <w:ind w:firstLine="720"/>
        <w:jc w:val="both"/>
        <w:rPr>
          <w:rFonts w:eastAsiaTheme="minorHAnsi"/>
          <w:sz w:val="22"/>
          <w:szCs w:val="22"/>
          <w:lang w:val="ro-RO" w:eastAsia="en-US"/>
        </w:rPr>
      </w:pPr>
      <w:r w:rsidRPr="00EC612A">
        <w:rPr>
          <w:rFonts w:eastAsiaTheme="minorHAnsi"/>
          <w:b/>
          <w:bCs/>
          <w:sz w:val="22"/>
          <w:szCs w:val="22"/>
          <w:lang w:val="ro-RO" w:eastAsia="en-US"/>
        </w:rPr>
        <w:t>FĂINARE</w:t>
      </w:r>
      <w:r w:rsidR="0007227F" w:rsidRPr="00EC612A">
        <w:rPr>
          <w:rFonts w:eastAsiaTheme="minorHAnsi"/>
          <w:b/>
          <w:bCs/>
          <w:sz w:val="22"/>
          <w:szCs w:val="22"/>
          <w:lang w:val="ro-RO" w:eastAsia="en-US"/>
        </w:rPr>
        <w:t>A</w:t>
      </w:r>
      <w:r w:rsidRPr="00EC612A">
        <w:rPr>
          <w:rFonts w:eastAsiaTheme="minorHAnsi"/>
          <w:b/>
          <w:bCs/>
          <w:sz w:val="22"/>
          <w:szCs w:val="22"/>
          <w:lang w:val="ro-RO" w:eastAsia="en-US"/>
        </w:rPr>
        <w:t xml:space="preserve"> </w:t>
      </w:r>
      <w:r w:rsidRPr="00EC612A">
        <w:rPr>
          <w:rFonts w:eastAsiaTheme="minorHAnsi"/>
          <w:sz w:val="22"/>
          <w:szCs w:val="22"/>
          <w:lang w:val="ro-RO" w:eastAsia="en-US"/>
        </w:rPr>
        <w:t xml:space="preserve">este provocată de ciuperca </w:t>
      </w:r>
      <w:proofErr w:type="spellStart"/>
      <w:r w:rsidRPr="00852E80">
        <w:rPr>
          <w:rFonts w:eastAsiaTheme="minorHAnsi"/>
          <w:b/>
          <w:i/>
          <w:iCs/>
          <w:sz w:val="22"/>
          <w:szCs w:val="22"/>
          <w:lang w:val="ro-RO" w:eastAsia="en-US"/>
        </w:rPr>
        <w:t>Podosphaera</w:t>
      </w:r>
      <w:proofErr w:type="spellEnd"/>
      <w:r w:rsidRPr="00852E80">
        <w:rPr>
          <w:rFonts w:eastAsiaTheme="minorHAnsi"/>
          <w:b/>
          <w:i/>
          <w:iCs/>
          <w:sz w:val="22"/>
          <w:szCs w:val="22"/>
          <w:lang w:val="ro-RO" w:eastAsia="en-US"/>
        </w:rPr>
        <w:t xml:space="preserve"> </w:t>
      </w:r>
      <w:proofErr w:type="spellStart"/>
      <w:r w:rsidRPr="00852E80">
        <w:rPr>
          <w:rFonts w:eastAsiaTheme="minorHAnsi"/>
          <w:b/>
          <w:i/>
          <w:iCs/>
          <w:sz w:val="22"/>
          <w:szCs w:val="22"/>
          <w:lang w:val="ro-RO" w:eastAsia="en-US"/>
        </w:rPr>
        <w:t>leucotricha</w:t>
      </w:r>
      <w:proofErr w:type="spellEnd"/>
      <w:r w:rsidR="00EC612A">
        <w:rPr>
          <w:rFonts w:eastAsiaTheme="minorHAnsi"/>
          <w:i/>
          <w:iCs/>
          <w:sz w:val="22"/>
          <w:szCs w:val="22"/>
          <w:lang w:val="ro-RO" w:eastAsia="en-US"/>
        </w:rPr>
        <w:t xml:space="preserve"> </w:t>
      </w:r>
      <w:r w:rsidRPr="00EC612A">
        <w:rPr>
          <w:rFonts w:eastAsiaTheme="minorHAnsi"/>
          <w:sz w:val="22"/>
          <w:szCs w:val="22"/>
          <w:lang w:val="ro-RO" w:eastAsia="en-US"/>
        </w:rPr>
        <w:t>care for</w:t>
      </w:r>
      <w:r w:rsidR="008E1380">
        <w:rPr>
          <w:rFonts w:eastAsiaTheme="minorHAnsi"/>
          <w:sz w:val="22"/>
          <w:szCs w:val="22"/>
          <w:lang w:val="ro-RO" w:eastAsia="en-US"/>
        </w:rPr>
        <w:t>mează pe frunze un miceliu</w:t>
      </w:r>
      <w:r w:rsidRPr="00EC612A">
        <w:rPr>
          <w:rFonts w:eastAsiaTheme="minorHAnsi"/>
          <w:sz w:val="22"/>
          <w:szCs w:val="22"/>
          <w:lang w:val="ro-RO" w:eastAsia="en-US"/>
        </w:rPr>
        <w:t xml:space="preserve"> incolor fixat pe organele</w:t>
      </w:r>
      <w:r w:rsidR="00A95E56">
        <w:rPr>
          <w:rFonts w:eastAsiaTheme="minorHAnsi"/>
          <w:sz w:val="22"/>
          <w:szCs w:val="22"/>
          <w:lang w:val="ro-RO" w:eastAsia="en-US"/>
        </w:rPr>
        <w:t xml:space="preserve"> verzi ale plantelor</w:t>
      </w:r>
      <w:r w:rsidR="00EC612A">
        <w:rPr>
          <w:rFonts w:eastAsiaTheme="minorHAnsi"/>
          <w:sz w:val="22"/>
          <w:szCs w:val="22"/>
          <w:lang w:val="ro-RO" w:eastAsia="en-US"/>
        </w:rPr>
        <w:t>.</w:t>
      </w:r>
      <w:r w:rsidRPr="00EC612A">
        <w:rPr>
          <w:rFonts w:eastAsiaTheme="minorHAnsi"/>
          <w:sz w:val="22"/>
          <w:szCs w:val="22"/>
          <w:lang w:val="ro-RO" w:eastAsia="en-US"/>
        </w:rPr>
        <w:t xml:space="preserve"> Conidiile</w:t>
      </w:r>
      <w:r w:rsidR="00EC612A">
        <w:rPr>
          <w:rFonts w:eastAsiaTheme="minorHAnsi"/>
          <w:sz w:val="22"/>
          <w:szCs w:val="22"/>
          <w:lang w:val="ro-RO" w:eastAsia="en-US"/>
        </w:rPr>
        <w:t xml:space="preserve"> </w:t>
      </w:r>
      <w:r w:rsidRPr="00EC612A">
        <w:rPr>
          <w:rFonts w:eastAsiaTheme="minorHAnsi"/>
          <w:sz w:val="22"/>
          <w:szCs w:val="22"/>
          <w:lang w:val="ro-RO" w:eastAsia="en-US"/>
        </w:rPr>
        <w:t>sunt răspândite de la o plantă la alta cu ajutorul vântului. Făinarea apare pe plante</w:t>
      </w:r>
      <w:r w:rsidR="00332D97">
        <w:rPr>
          <w:rFonts w:eastAsiaTheme="minorHAnsi"/>
          <w:sz w:val="22"/>
          <w:szCs w:val="22"/>
          <w:lang w:val="ro-RO" w:eastAsia="en-US"/>
        </w:rPr>
        <w:t xml:space="preserve"> de</w:t>
      </w:r>
      <w:r w:rsidRPr="00EC612A">
        <w:rPr>
          <w:rFonts w:eastAsiaTheme="minorHAnsi"/>
          <w:sz w:val="22"/>
          <w:szCs w:val="22"/>
          <w:lang w:val="ro-RO" w:eastAsia="en-US"/>
        </w:rPr>
        <w:t xml:space="preserve"> </w:t>
      </w:r>
      <w:r w:rsidR="00332D97">
        <w:rPr>
          <w:rFonts w:eastAsiaTheme="minorHAnsi"/>
          <w:sz w:val="22"/>
          <w:szCs w:val="22"/>
          <w:lang w:val="ro-RO" w:eastAsia="en-US"/>
        </w:rPr>
        <w:t xml:space="preserve">la </w:t>
      </w:r>
      <w:proofErr w:type="spellStart"/>
      <w:r w:rsidRPr="00EC612A">
        <w:rPr>
          <w:rFonts w:eastAsiaTheme="minorHAnsi"/>
          <w:sz w:val="22"/>
          <w:szCs w:val="22"/>
          <w:lang w:val="ro-RO" w:eastAsia="en-US"/>
        </w:rPr>
        <w:t>dezmugurit</w:t>
      </w:r>
      <w:proofErr w:type="spellEnd"/>
      <w:r w:rsidRPr="00EC612A">
        <w:rPr>
          <w:rFonts w:eastAsiaTheme="minorHAnsi"/>
          <w:sz w:val="22"/>
          <w:szCs w:val="22"/>
          <w:lang w:val="ro-RO" w:eastAsia="en-US"/>
        </w:rPr>
        <w:t xml:space="preserve"> </w:t>
      </w:r>
      <w:r w:rsidR="00332D97">
        <w:rPr>
          <w:rFonts w:eastAsiaTheme="minorHAnsi"/>
          <w:sz w:val="22"/>
          <w:szCs w:val="22"/>
          <w:lang w:val="ro-RO" w:eastAsia="en-US"/>
        </w:rPr>
        <w:t xml:space="preserve">până </w:t>
      </w:r>
      <w:r w:rsidRPr="00EC612A">
        <w:rPr>
          <w:rFonts w:eastAsiaTheme="minorHAnsi"/>
          <w:sz w:val="22"/>
          <w:szCs w:val="22"/>
          <w:lang w:val="ro-RO" w:eastAsia="en-US"/>
        </w:rPr>
        <w:t>la pornirea în vegetație, are forma unei pâsle de culoare alb</w:t>
      </w:r>
      <w:r w:rsidR="00332D97">
        <w:rPr>
          <w:rFonts w:eastAsiaTheme="minorHAnsi"/>
          <w:sz w:val="22"/>
          <w:szCs w:val="22"/>
          <w:lang w:val="ro-RO" w:eastAsia="en-US"/>
        </w:rPr>
        <w:t>icioasă</w:t>
      </w:r>
      <w:r w:rsidRPr="00EC612A">
        <w:rPr>
          <w:rFonts w:eastAsiaTheme="minorHAnsi"/>
          <w:sz w:val="22"/>
          <w:szCs w:val="22"/>
          <w:lang w:val="ro-RO" w:eastAsia="en-US"/>
        </w:rPr>
        <w:t>. În stadiu avansat al</w:t>
      </w:r>
      <w:r w:rsidR="00EC612A">
        <w:rPr>
          <w:rFonts w:eastAsiaTheme="minorHAnsi"/>
          <w:sz w:val="22"/>
          <w:szCs w:val="22"/>
          <w:lang w:val="ro-RO" w:eastAsia="en-US"/>
        </w:rPr>
        <w:t xml:space="preserve"> </w:t>
      </w:r>
      <w:r w:rsidRPr="00EC612A">
        <w:rPr>
          <w:rFonts w:eastAsiaTheme="minorHAnsi"/>
          <w:sz w:val="22"/>
          <w:szCs w:val="22"/>
          <w:lang w:val="ro-RO" w:eastAsia="en-US"/>
        </w:rPr>
        <w:t>atacului, frunzele nu se deschid, capătă un aspect curbat. La răspândirea pe lăstari, apare o pâslă</w:t>
      </w:r>
      <w:r w:rsidR="00EC612A">
        <w:rPr>
          <w:rFonts w:eastAsiaTheme="minorHAnsi"/>
          <w:sz w:val="22"/>
          <w:szCs w:val="22"/>
          <w:lang w:val="ro-RO" w:eastAsia="en-US"/>
        </w:rPr>
        <w:t xml:space="preserve"> </w:t>
      </w:r>
      <w:r w:rsidRPr="00EC612A">
        <w:rPr>
          <w:rFonts w:eastAsiaTheme="minorHAnsi"/>
          <w:sz w:val="22"/>
          <w:szCs w:val="22"/>
          <w:lang w:val="ro-RO" w:eastAsia="en-US"/>
        </w:rPr>
        <w:t>albicioasă care acoperă toată suprafața acestora, atacul la flori duce la uscarea acestora, atacul pe fructe</w:t>
      </w:r>
      <w:r w:rsidR="00EC612A">
        <w:rPr>
          <w:rFonts w:eastAsiaTheme="minorHAnsi"/>
          <w:sz w:val="22"/>
          <w:szCs w:val="22"/>
          <w:lang w:val="ro-RO" w:eastAsia="en-US"/>
        </w:rPr>
        <w:t xml:space="preserve"> </w:t>
      </w:r>
      <w:r w:rsidRPr="00EC612A">
        <w:rPr>
          <w:rFonts w:eastAsiaTheme="minorHAnsi"/>
          <w:sz w:val="22"/>
          <w:szCs w:val="22"/>
          <w:lang w:val="ro-RO" w:eastAsia="en-US"/>
        </w:rPr>
        <w:t>duce la uscarea ți căderea acestora.</w:t>
      </w:r>
    </w:p>
    <w:p w14:paraId="23F4FA51" w14:textId="77777777" w:rsidR="00EC612A" w:rsidRDefault="00CE2B4C" w:rsidP="00852E80">
      <w:pPr>
        <w:spacing w:line="276" w:lineRule="auto"/>
        <w:jc w:val="right"/>
        <w:rPr>
          <w:rFonts w:eastAsiaTheme="minorHAnsi"/>
          <w:sz w:val="22"/>
          <w:szCs w:val="22"/>
          <w:lang w:val="ro-RO" w:eastAsia="en-US"/>
        </w:rPr>
      </w:pPr>
      <w:r>
        <w:rPr>
          <w:noProof/>
          <w:lang w:val="ro-RO" w:eastAsia="ro-RO"/>
        </w:rPr>
        <w:drawing>
          <wp:inline distT="0" distB="0" distL="0" distR="0" wp14:anchorId="4C2FCC79" wp14:editId="4EB7B201">
            <wp:extent cx="1963310" cy="1198722"/>
            <wp:effectExtent l="0" t="0" r="0" b="0"/>
            <wp:docPr id="9" name="Imagine 9" descr="https://www.syngenta.md/sites/g/files/kgtney1446/files/styles/main_media_large/public/media/image/2018/05/10/fainare_mar_first_update.png?itok=wPVhN4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yngenta.md/sites/g/files/kgtney1446/files/styles/main_media_large/public/media/image/2018/05/10/fainare_mar_first_update.png?itok=wPVhN4Ob"/>
                    <pic:cNvPicPr>
                      <a:picLocks noChangeAspect="1" noChangeArrowheads="1"/>
                    </pic:cNvPicPr>
                  </pic:nvPicPr>
                  <pic:blipFill>
                    <a:blip r:embed="rId15" cstate="print"/>
                    <a:srcRect/>
                    <a:stretch>
                      <a:fillRect/>
                    </a:stretch>
                  </pic:blipFill>
                  <pic:spPr bwMode="auto">
                    <a:xfrm>
                      <a:off x="0" y="0"/>
                      <a:ext cx="1985983" cy="1212566"/>
                    </a:xfrm>
                    <a:prstGeom prst="rect">
                      <a:avLst/>
                    </a:prstGeom>
                    <a:noFill/>
                    <a:ln w="9525">
                      <a:noFill/>
                      <a:miter lim="800000"/>
                      <a:headEnd/>
                      <a:tailEnd/>
                    </a:ln>
                  </pic:spPr>
                </pic:pic>
              </a:graphicData>
            </a:graphic>
          </wp:inline>
        </w:drawing>
      </w:r>
    </w:p>
    <w:p w14:paraId="0833B50B" w14:textId="77777777" w:rsidR="0026764C" w:rsidRDefault="0026764C" w:rsidP="002B5120">
      <w:pPr>
        <w:spacing w:line="276" w:lineRule="auto"/>
        <w:jc w:val="both"/>
        <w:rPr>
          <w:rFonts w:eastAsiaTheme="minorHAnsi"/>
          <w:sz w:val="22"/>
          <w:szCs w:val="22"/>
          <w:lang w:val="ro-RO" w:eastAsia="en-US"/>
        </w:rPr>
        <w:sectPr w:rsidR="0026764C" w:rsidSect="00B7121F">
          <w:type w:val="continuous"/>
          <w:pgSz w:w="12240" w:h="15840"/>
          <w:pgMar w:top="302" w:right="576" w:bottom="432" w:left="1152" w:header="706" w:footer="706" w:gutter="0"/>
          <w:cols w:num="2" w:space="284" w:equalWidth="0">
            <w:col w:w="7088" w:space="284"/>
            <w:col w:w="3140"/>
          </w:cols>
          <w:docGrid w:linePitch="360"/>
        </w:sectPr>
      </w:pPr>
    </w:p>
    <w:p w14:paraId="42B522A4" w14:textId="14023F68" w:rsidR="007136AB" w:rsidRPr="007136AB" w:rsidRDefault="00EA6E96" w:rsidP="0026764C">
      <w:pPr>
        <w:suppressAutoHyphens w:val="0"/>
        <w:autoSpaceDE w:val="0"/>
        <w:autoSpaceDN w:val="0"/>
        <w:adjustRightInd w:val="0"/>
        <w:ind w:firstLine="720"/>
        <w:jc w:val="both"/>
        <w:rPr>
          <w:rFonts w:eastAsiaTheme="minorHAnsi"/>
          <w:sz w:val="22"/>
          <w:szCs w:val="22"/>
          <w:lang w:val="ro-RO" w:eastAsia="en-US"/>
        </w:rPr>
      </w:pPr>
      <w:r w:rsidRPr="007136AB">
        <w:rPr>
          <w:rFonts w:eastAsiaTheme="minorHAnsi"/>
          <w:b/>
          <w:bCs/>
          <w:sz w:val="22"/>
          <w:szCs w:val="22"/>
          <w:lang w:val="ro-RO" w:eastAsia="en-US"/>
        </w:rPr>
        <w:lastRenderedPageBreak/>
        <w:t xml:space="preserve">FOCUL BACTERIAN </w:t>
      </w:r>
      <w:r w:rsidRPr="007136AB">
        <w:rPr>
          <w:rFonts w:eastAsiaTheme="minorHAnsi"/>
          <w:sz w:val="22"/>
          <w:szCs w:val="22"/>
          <w:lang w:val="ro-RO" w:eastAsia="en-US"/>
        </w:rPr>
        <w:t>(</w:t>
      </w:r>
      <w:proofErr w:type="spellStart"/>
      <w:r w:rsidRPr="007136AB">
        <w:rPr>
          <w:rFonts w:eastAsiaTheme="minorHAnsi"/>
          <w:b/>
          <w:bCs/>
          <w:i/>
          <w:iCs/>
          <w:sz w:val="22"/>
          <w:szCs w:val="22"/>
          <w:lang w:val="ro-RO" w:eastAsia="en-US"/>
        </w:rPr>
        <w:t>Erwinia</w:t>
      </w:r>
      <w:proofErr w:type="spellEnd"/>
      <w:r w:rsidRPr="007136AB">
        <w:rPr>
          <w:rFonts w:eastAsiaTheme="minorHAnsi"/>
          <w:b/>
          <w:bCs/>
          <w:i/>
          <w:iCs/>
          <w:sz w:val="22"/>
          <w:szCs w:val="22"/>
          <w:lang w:val="ro-RO" w:eastAsia="en-US"/>
        </w:rPr>
        <w:t xml:space="preserve"> </w:t>
      </w:r>
      <w:proofErr w:type="spellStart"/>
      <w:r w:rsidRPr="007136AB">
        <w:rPr>
          <w:rFonts w:eastAsiaTheme="minorHAnsi"/>
          <w:b/>
          <w:bCs/>
          <w:i/>
          <w:iCs/>
          <w:sz w:val="22"/>
          <w:szCs w:val="22"/>
          <w:lang w:val="ro-RO" w:eastAsia="en-US"/>
        </w:rPr>
        <w:t>amylovora</w:t>
      </w:r>
      <w:proofErr w:type="spellEnd"/>
      <w:r w:rsidRPr="007136AB">
        <w:rPr>
          <w:rFonts w:eastAsiaTheme="minorHAnsi"/>
          <w:sz w:val="22"/>
          <w:szCs w:val="22"/>
          <w:lang w:val="ro-RO" w:eastAsia="en-US"/>
        </w:rPr>
        <w:t>) este o boală cauzată de o bacterie, condiții</w:t>
      </w:r>
      <w:r w:rsidR="00630939">
        <w:rPr>
          <w:rFonts w:eastAsiaTheme="minorHAnsi"/>
          <w:sz w:val="22"/>
          <w:szCs w:val="22"/>
          <w:lang w:val="ro-RO" w:eastAsia="en-US"/>
        </w:rPr>
        <w:t>le</w:t>
      </w:r>
      <w:r w:rsidRPr="007136AB">
        <w:rPr>
          <w:rFonts w:eastAsiaTheme="minorHAnsi"/>
          <w:sz w:val="22"/>
          <w:szCs w:val="22"/>
          <w:lang w:val="ro-RO" w:eastAsia="en-US"/>
        </w:rPr>
        <w:t xml:space="preserve"> favorabile de activare al agentului patogen îl reprezintă umiditatea ridicat</w:t>
      </w:r>
      <w:r w:rsidR="00630939">
        <w:rPr>
          <w:rFonts w:eastAsiaTheme="minorHAnsi"/>
          <w:sz w:val="22"/>
          <w:szCs w:val="22"/>
          <w:lang w:val="ro-RO" w:eastAsia="en-US"/>
        </w:rPr>
        <w:t>ă</w:t>
      </w:r>
      <w:r w:rsidRPr="007136AB">
        <w:rPr>
          <w:rFonts w:eastAsiaTheme="minorHAnsi"/>
          <w:sz w:val="22"/>
          <w:szCs w:val="22"/>
          <w:lang w:val="ro-RO" w:eastAsia="en-US"/>
        </w:rPr>
        <w:t xml:space="preserve"> și temperaturile cuprinse între 1</w:t>
      </w:r>
      <w:r w:rsidR="007136AB">
        <w:rPr>
          <w:rFonts w:eastAsiaTheme="minorHAnsi"/>
          <w:sz w:val="22"/>
          <w:szCs w:val="22"/>
          <w:lang w:val="ro-RO" w:eastAsia="en-US"/>
        </w:rPr>
        <w:t>0</w:t>
      </w:r>
      <w:r w:rsidRPr="007136AB">
        <w:rPr>
          <w:rFonts w:eastAsiaTheme="minorHAnsi"/>
          <w:sz w:val="22"/>
          <w:szCs w:val="22"/>
          <w:lang w:val="ro-RO" w:eastAsia="en-US"/>
        </w:rPr>
        <w:t xml:space="preserve"> și 30 </w:t>
      </w:r>
      <w:proofErr w:type="spellStart"/>
      <w:r w:rsidRPr="007136AB">
        <w:rPr>
          <w:rFonts w:eastAsiaTheme="minorHAnsi"/>
          <w:sz w:val="22"/>
          <w:szCs w:val="22"/>
          <w:vertAlign w:val="superscript"/>
          <w:lang w:val="ro-RO" w:eastAsia="en-US"/>
        </w:rPr>
        <w:t>o</w:t>
      </w:r>
      <w:r w:rsidRPr="007136AB">
        <w:rPr>
          <w:rFonts w:eastAsiaTheme="minorHAnsi"/>
          <w:sz w:val="22"/>
          <w:szCs w:val="22"/>
          <w:lang w:val="ro-RO" w:eastAsia="en-US"/>
        </w:rPr>
        <w:t>C</w:t>
      </w:r>
      <w:proofErr w:type="spellEnd"/>
      <w:r w:rsidRPr="007136AB">
        <w:rPr>
          <w:rFonts w:eastAsiaTheme="minorHAnsi"/>
          <w:sz w:val="22"/>
          <w:szCs w:val="22"/>
          <w:lang w:val="ro-RO" w:eastAsia="en-US"/>
        </w:rPr>
        <w:t xml:space="preserve">. </w:t>
      </w:r>
      <w:r w:rsidR="007136AB" w:rsidRPr="000B41EE">
        <w:rPr>
          <w:color w:val="333333"/>
          <w:sz w:val="22"/>
          <w:szCs w:val="22"/>
          <w:lang w:val="pt-BR"/>
        </w:rPr>
        <w:t xml:space="preserve">Boala afectează în mod preponderent </w:t>
      </w:r>
      <w:r w:rsidR="00332D97" w:rsidRPr="000B41EE">
        <w:rPr>
          <w:color w:val="333333"/>
          <w:sz w:val="22"/>
          <w:szCs w:val="22"/>
          <w:lang w:val="pt-BR"/>
        </w:rPr>
        <w:t>speciile semințoase,</w:t>
      </w:r>
      <w:r w:rsidR="007136AB" w:rsidRPr="000B41EE">
        <w:rPr>
          <w:color w:val="333333"/>
          <w:sz w:val="22"/>
          <w:szCs w:val="22"/>
          <w:lang w:val="pt-BR"/>
        </w:rPr>
        <w:t xml:space="preserve"> mărul, părul sau gutuiul. Focul bacterian atacă</w:t>
      </w:r>
      <w:r w:rsidR="00332D97" w:rsidRPr="000B41EE">
        <w:rPr>
          <w:color w:val="333333"/>
          <w:sz w:val="22"/>
          <w:szCs w:val="22"/>
          <w:lang w:val="pt-BR"/>
        </w:rPr>
        <w:t xml:space="preserve"> toate organele aeriene ale pomilor</w:t>
      </w:r>
      <w:r w:rsidR="007136AB" w:rsidRPr="000B41EE">
        <w:rPr>
          <w:color w:val="333333"/>
          <w:sz w:val="22"/>
          <w:szCs w:val="22"/>
          <w:lang w:val="pt-BR"/>
        </w:rPr>
        <w:t>. Printre mijloacele de transmitere a bol</w:t>
      </w:r>
      <w:r w:rsidR="00C31201" w:rsidRPr="000B41EE">
        <w:rPr>
          <w:color w:val="333333"/>
          <w:sz w:val="22"/>
          <w:szCs w:val="22"/>
          <w:lang w:val="pt-BR"/>
        </w:rPr>
        <w:t>ii se numără</w:t>
      </w:r>
      <w:r w:rsidR="007136AB" w:rsidRPr="000B41EE">
        <w:rPr>
          <w:color w:val="333333"/>
          <w:sz w:val="22"/>
          <w:szCs w:val="22"/>
          <w:lang w:val="pt-BR"/>
        </w:rPr>
        <w:t xml:space="preserve"> unelte</w:t>
      </w:r>
      <w:r w:rsidR="00C31201" w:rsidRPr="000B41EE">
        <w:rPr>
          <w:color w:val="333333"/>
          <w:sz w:val="22"/>
          <w:szCs w:val="22"/>
          <w:lang w:val="pt-BR"/>
        </w:rPr>
        <w:t>le de tăiat sau</w:t>
      </w:r>
      <w:r w:rsidR="007136AB" w:rsidRPr="000B41EE">
        <w:rPr>
          <w:color w:val="333333"/>
          <w:sz w:val="22"/>
          <w:szCs w:val="22"/>
          <w:lang w:val="pt-BR"/>
        </w:rPr>
        <w:t xml:space="preserve"> transportul plantelor</w:t>
      </w:r>
      <w:r w:rsidR="00332D97" w:rsidRPr="000B41EE">
        <w:rPr>
          <w:color w:val="333333"/>
          <w:sz w:val="22"/>
          <w:szCs w:val="22"/>
          <w:lang w:val="pt-BR"/>
        </w:rPr>
        <w:t xml:space="preserve"> contaminate</w:t>
      </w:r>
      <w:r w:rsidR="007136AB" w:rsidRPr="000B41EE">
        <w:rPr>
          <w:color w:val="333333"/>
          <w:sz w:val="22"/>
          <w:szCs w:val="22"/>
          <w:lang w:val="pt-BR"/>
        </w:rPr>
        <w:t xml:space="preserve"> </w:t>
      </w:r>
      <w:r w:rsidR="00332D97" w:rsidRPr="000B41EE">
        <w:rPr>
          <w:color w:val="333333"/>
          <w:sz w:val="22"/>
          <w:szCs w:val="22"/>
          <w:lang w:val="pt-BR"/>
        </w:rPr>
        <w:t>dar și</w:t>
      </w:r>
      <w:r w:rsidR="007136AB" w:rsidRPr="000B41EE">
        <w:rPr>
          <w:color w:val="333333"/>
          <w:sz w:val="22"/>
          <w:szCs w:val="22"/>
          <w:lang w:val="pt-BR"/>
        </w:rPr>
        <w:t xml:space="preserve"> păsările și insectele polenizatoare pot contribui la proliferarea bacteriei. </w:t>
      </w:r>
      <w:r w:rsidR="007136AB" w:rsidRPr="007136AB">
        <w:rPr>
          <w:rFonts w:eastAsiaTheme="minorHAnsi"/>
          <w:sz w:val="22"/>
          <w:szCs w:val="22"/>
          <w:lang w:val="ro-RO" w:eastAsia="en-US"/>
        </w:rPr>
        <w:t>Curenții de aer sunt un factor de răspândire favorabil al acestei boli.</w:t>
      </w:r>
      <w:r w:rsidR="007136AB">
        <w:rPr>
          <w:rFonts w:eastAsiaTheme="minorHAnsi"/>
          <w:sz w:val="22"/>
          <w:szCs w:val="22"/>
          <w:lang w:val="ro-RO" w:eastAsia="en-US"/>
        </w:rPr>
        <w:t xml:space="preserve"> </w:t>
      </w:r>
      <w:r w:rsidR="00630939">
        <w:rPr>
          <w:rFonts w:eastAsiaTheme="minorHAnsi"/>
          <w:sz w:val="22"/>
          <w:szCs w:val="22"/>
          <w:lang w:val="ro-RO" w:eastAsia="en-US"/>
        </w:rPr>
        <w:t>F</w:t>
      </w:r>
      <w:r w:rsidR="007136AB" w:rsidRPr="000B41EE">
        <w:rPr>
          <w:color w:val="333333"/>
          <w:sz w:val="22"/>
          <w:szCs w:val="22"/>
          <w:lang w:val="pt-BR"/>
        </w:rPr>
        <w:t>ormele de combatere pot varia de la aplicarea tratamentelor  până la eliminarea plantelor bolnave.</w:t>
      </w:r>
    </w:p>
    <w:p w14:paraId="34C8E5E6" w14:textId="069958EF" w:rsidR="0026764C" w:rsidRDefault="00630939" w:rsidP="00630939">
      <w:pPr>
        <w:ind w:left="-142" w:firstLine="142"/>
        <w:rPr>
          <w:color w:val="000000"/>
          <w:sz w:val="22"/>
          <w:szCs w:val="22"/>
          <w:lang w:val="ro-RO"/>
        </w:rPr>
        <w:sectPr w:rsidR="0026764C" w:rsidSect="00B7121F">
          <w:type w:val="continuous"/>
          <w:pgSz w:w="12240" w:h="15840"/>
          <w:pgMar w:top="302" w:right="576" w:bottom="432" w:left="1152" w:header="706" w:footer="706" w:gutter="0"/>
          <w:cols w:num="2" w:space="284" w:equalWidth="0">
            <w:col w:w="7144" w:space="284"/>
            <w:col w:w="3084"/>
          </w:cols>
          <w:docGrid w:linePitch="360"/>
        </w:sectPr>
      </w:pPr>
      <w:r>
        <w:rPr>
          <w:noProof/>
          <w:color w:val="000000"/>
          <w:sz w:val="22"/>
          <w:szCs w:val="22"/>
          <w:lang w:val="ro-RO" w:eastAsia="ro-RO"/>
        </w:rPr>
        <w:drawing>
          <wp:inline distT="0" distB="0" distL="0" distR="0" wp14:anchorId="43F58CDC" wp14:editId="15747B30">
            <wp:extent cx="1962785" cy="1400432"/>
            <wp:effectExtent l="0" t="0" r="0" b="0"/>
            <wp:docPr id="3" name="Imagine 2" descr="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eg"/>
                    <pic:cNvPicPr/>
                  </pic:nvPicPr>
                  <pic:blipFill>
                    <a:blip r:embed="rId16" cstate="print"/>
                    <a:stretch>
                      <a:fillRect/>
                    </a:stretch>
                  </pic:blipFill>
                  <pic:spPr>
                    <a:xfrm>
                      <a:off x="0" y="0"/>
                      <a:ext cx="1967740" cy="1403968"/>
                    </a:xfrm>
                    <a:prstGeom prst="rect">
                      <a:avLst/>
                    </a:prstGeom>
                  </pic:spPr>
                </pic:pic>
              </a:graphicData>
            </a:graphic>
          </wp:inline>
        </w:drawing>
      </w:r>
    </w:p>
    <w:p w14:paraId="39FEB788" w14:textId="58F241AC" w:rsidR="007136AB" w:rsidRDefault="007136AB" w:rsidP="0026764C">
      <w:pPr>
        <w:ind w:left="-142"/>
        <w:rPr>
          <w:color w:val="000000"/>
          <w:sz w:val="22"/>
          <w:szCs w:val="22"/>
          <w:lang w:val="ro-RO"/>
        </w:rPr>
      </w:pPr>
    </w:p>
    <w:p w14:paraId="7BD3C0F5" w14:textId="77777777" w:rsidR="007136AB" w:rsidRDefault="007136AB" w:rsidP="00CE2B4C">
      <w:pPr>
        <w:ind w:firstLine="720"/>
        <w:jc w:val="both"/>
        <w:rPr>
          <w:color w:val="000000"/>
          <w:sz w:val="22"/>
          <w:szCs w:val="22"/>
          <w:lang w:val="ro-RO"/>
        </w:rPr>
      </w:pPr>
    </w:p>
    <w:p w14:paraId="059E6E12" w14:textId="77777777" w:rsidR="00EA6E96" w:rsidRDefault="00EA6E96" w:rsidP="00857FC6">
      <w:pPr>
        <w:jc w:val="both"/>
        <w:rPr>
          <w:color w:val="000000"/>
          <w:sz w:val="22"/>
          <w:szCs w:val="22"/>
          <w:lang w:val="ro-RO"/>
        </w:rPr>
        <w:sectPr w:rsidR="00EA6E96" w:rsidSect="00B7121F">
          <w:type w:val="continuous"/>
          <w:pgSz w:w="12240" w:h="15840"/>
          <w:pgMar w:top="302" w:right="576" w:bottom="432" w:left="1152" w:header="706" w:footer="706" w:gutter="0"/>
          <w:cols w:num="2" w:space="227" w:equalWidth="0">
            <w:col w:w="7314" w:space="227"/>
            <w:col w:w="2971"/>
          </w:cols>
          <w:docGrid w:linePitch="360"/>
        </w:sectPr>
      </w:pPr>
    </w:p>
    <w:p w14:paraId="29F14DC8" w14:textId="77777777" w:rsidR="00095DCF" w:rsidRPr="00D61B8C" w:rsidRDefault="00095DCF" w:rsidP="00F80E7D">
      <w:pPr>
        <w:ind w:firstLine="720"/>
        <w:jc w:val="both"/>
        <w:rPr>
          <w:color w:val="000000"/>
          <w:sz w:val="22"/>
          <w:szCs w:val="22"/>
          <w:lang w:val="ro-RO"/>
        </w:rPr>
      </w:pPr>
      <w:r w:rsidRPr="00D61B8C">
        <w:rPr>
          <w:color w:val="000000"/>
          <w:sz w:val="22"/>
          <w:szCs w:val="22"/>
          <w:lang w:val="ro-RO"/>
        </w:rPr>
        <w:t xml:space="preserve">Vă recomandăm să </w:t>
      </w:r>
      <w:proofErr w:type="spellStart"/>
      <w:r w:rsidRPr="00D61B8C">
        <w:rPr>
          <w:color w:val="000000"/>
          <w:sz w:val="22"/>
          <w:szCs w:val="22"/>
          <w:lang w:val="ro-RO"/>
        </w:rPr>
        <w:t>aplicaţi</w:t>
      </w:r>
      <w:proofErr w:type="spellEnd"/>
      <w:r w:rsidRPr="00D61B8C">
        <w:rPr>
          <w:color w:val="000000"/>
          <w:sz w:val="22"/>
          <w:szCs w:val="22"/>
          <w:lang w:val="ro-RO"/>
        </w:rPr>
        <w:t xml:space="preserve">  tratamente chimice  în perioada de </w:t>
      </w:r>
      <w:r w:rsidRPr="00D61B8C">
        <w:rPr>
          <w:b/>
          <w:color w:val="000000"/>
          <w:sz w:val="22"/>
          <w:szCs w:val="22"/>
          <w:lang w:val="ro-RO"/>
        </w:rPr>
        <w:t xml:space="preserve">repaus vegetativ, </w:t>
      </w:r>
      <w:r w:rsidRPr="00D61B8C">
        <w:rPr>
          <w:color w:val="000000"/>
          <w:sz w:val="22"/>
          <w:szCs w:val="22"/>
          <w:lang w:val="ro-RO"/>
        </w:rPr>
        <w:t>după efec</w:t>
      </w:r>
      <w:r w:rsidR="0045508C" w:rsidRPr="00D61B8C">
        <w:rPr>
          <w:color w:val="000000"/>
          <w:sz w:val="22"/>
          <w:szCs w:val="22"/>
          <w:lang w:val="ro-RO"/>
        </w:rPr>
        <w:t xml:space="preserve">tuarea lucrărilor mecanice (tăieri)  a pomilor </w:t>
      </w:r>
      <w:r w:rsidRPr="00D61B8C">
        <w:rPr>
          <w:color w:val="000000"/>
          <w:sz w:val="22"/>
          <w:szCs w:val="22"/>
          <w:lang w:val="ro-RO"/>
        </w:rPr>
        <w:t xml:space="preserve">pentru prevenirea </w:t>
      </w:r>
      <w:proofErr w:type="spellStart"/>
      <w:r w:rsidRPr="00D61B8C">
        <w:rPr>
          <w:color w:val="000000"/>
          <w:sz w:val="22"/>
          <w:szCs w:val="22"/>
          <w:lang w:val="ro-RO"/>
        </w:rPr>
        <w:t>şi</w:t>
      </w:r>
      <w:proofErr w:type="spellEnd"/>
      <w:r w:rsidRPr="00D61B8C">
        <w:rPr>
          <w:color w:val="000000"/>
          <w:sz w:val="22"/>
          <w:szCs w:val="22"/>
          <w:lang w:val="ro-RO"/>
        </w:rPr>
        <w:t xml:space="preserve"> combaterea  atacului de </w:t>
      </w:r>
      <w:r w:rsidRPr="00D61B8C">
        <w:rPr>
          <w:b/>
          <w:color w:val="000000"/>
          <w:sz w:val="22"/>
          <w:szCs w:val="22"/>
          <w:lang w:val="ro-RO"/>
        </w:rPr>
        <w:t xml:space="preserve">boli </w:t>
      </w:r>
      <w:proofErr w:type="spellStart"/>
      <w:r w:rsidRPr="00D61B8C">
        <w:rPr>
          <w:b/>
          <w:color w:val="000000"/>
          <w:sz w:val="22"/>
          <w:szCs w:val="22"/>
          <w:lang w:val="ro-RO"/>
        </w:rPr>
        <w:t>şi</w:t>
      </w:r>
      <w:proofErr w:type="spellEnd"/>
      <w:r w:rsidRPr="00D61B8C">
        <w:rPr>
          <w:b/>
          <w:color w:val="000000"/>
          <w:sz w:val="22"/>
          <w:szCs w:val="22"/>
          <w:lang w:val="ro-RO"/>
        </w:rPr>
        <w:t xml:space="preserve"> dăunători în pomicultură,  la toate  speciile pomicole </w:t>
      </w:r>
      <w:r w:rsidRPr="00D61B8C">
        <w:rPr>
          <w:color w:val="000000"/>
          <w:sz w:val="22"/>
          <w:szCs w:val="22"/>
          <w:lang w:val="ro-RO"/>
        </w:rPr>
        <w:t xml:space="preserve">după cum urmează:  </w:t>
      </w:r>
    </w:p>
    <w:p w14:paraId="2941AFB3" w14:textId="64995F58" w:rsidR="00095DCF" w:rsidRPr="00D61B8C" w:rsidRDefault="00095DCF" w:rsidP="00F80E7D">
      <w:pPr>
        <w:ind w:firstLine="720"/>
        <w:jc w:val="both"/>
        <w:rPr>
          <w:color w:val="000000"/>
          <w:sz w:val="22"/>
          <w:szCs w:val="22"/>
          <w:lang w:val="ro-RO" w:eastAsia="en-US"/>
        </w:rPr>
      </w:pPr>
      <w:r w:rsidRPr="00D61B8C">
        <w:rPr>
          <w:b/>
          <w:color w:val="000000"/>
          <w:sz w:val="22"/>
          <w:szCs w:val="22"/>
          <w:lang w:val="ro-RO"/>
        </w:rPr>
        <w:t>a.</w:t>
      </w:r>
      <w:r w:rsidRPr="00D61B8C">
        <w:rPr>
          <w:color w:val="000000"/>
          <w:sz w:val="22"/>
          <w:szCs w:val="22"/>
          <w:lang w:val="ro-RO"/>
        </w:rPr>
        <w:t xml:space="preserve"> </w:t>
      </w:r>
      <w:r w:rsidRPr="00D61B8C">
        <w:rPr>
          <w:b/>
          <w:color w:val="000000"/>
          <w:sz w:val="22"/>
          <w:szCs w:val="22"/>
          <w:lang w:val="ro-RO"/>
        </w:rPr>
        <w:t xml:space="preserve">Pentru prevenirea </w:t>
      </w:r>
      <w:proofErr w:type="spellStart"/>
      <w:r w:rsidRPr="00D61B8C">
        <w:rPr>
          <w:b/>
          <w:color w:val="000000"/>
          <w:sz w:val="22"/>
          <w:szCs w:val="22"/>
          <w:lang w:val="ro-RO"/>
        </w:rPr>
        <w:t>şi</w:t>
      </w:r>
      <w:proofErr w:type="spellEnd"/>
      <w:r w:rsidRPr="00D61B8C">
        <w:rPr>
          <w:b/>
          <w:color w:val="000000"/>
          <w:sz w:val="22"/>
          <w:szCs w:val="22"/>
          <w:lang w:val="ro-RO"/>
        </w:rPr>
        <w:t xml:space="preserve"> combaterea bolilor</w:t>
      </w:r>
      <w:r w:rsidRPr="00D61B8C">
        <w:rPr>
          <w:color w:val="000000"/>
          <w:sz w:val="22"/>
          <w:szCs w:val="22"/>
          <w:lang w:val="ro-RO"/>
        </w:rPr>
        <w:t xml:space="preserve"> recomandăm </w:t>
      </w:r>
      <w:r w:rsidR="00873278" w:rsidRPr="00D61B8C">
        <w:rPr>
          <w:color w:val="000000"/>
          <w:sz w:val="22"/>
          <w:szCs w:val="22"/>
          <w:lang w:val="ro-RO"/>
        </w:rPr>
        <w:t xml:space="preserve">utilizați unul </w:t>
      </w:r>
      <w:r w:rsidRPr="00D61B8C">
        <w:rPr>
          <w:color w:val="000000"/>
          <w:sz w:val="22"/>
          <w:szCs w:val="22"/>
          <w:lang w:val="ro-RO"/>
        </w:rPr>
        <w:t xml:space="preserve"> din produsele: </w:t>
      </w:r>
      <w:r w:rsidR="00873278" w:rsidRPr="00D61B8C">
        <w:rPr>
          <w:b/>
          <w:color w:val="000000"/>
          <w:sz w:val="22"/>
          <w:szCs w:val="22"/>
          <w:lang w:val="ro-RO"/>
        </w:rPr>
        <w:t xml:space="preserve"> </w:t>
      </w:r>
      <w:r w:rsidR="00802DBD" w:rsidRPr="00D61B8C">
        <w:rPr>
          <w:b/>
          <w:color w:val="000000"/>
          <w:sz w:val="22"/>
          <w:szCs w:val="22"/>
          <w:lang w:val="ro-RO"/>
        </w:rPr>
        <w:t xml:space="preserve">CUPROFIX </w:t>
      </w:r>
      <w:r w:rsidR="00350207" w:rsidRPr="00D61B8C">
        <w:rPr>
          <w:b/>
          <w:color w:val="000000"/>
          <w:sz w:val="22"/>
          <w:szCs w:val="22"/>
          <w:lang w:val="ro-RO"/>
        </w:rPr>
        <w:t xml:space="preserve"> </w:t>
      </w:r>
      <w:r w:rsidR="00802DBD" w:rsidRPr="00D61B8C">
        <w:rPr>
          <w:b/>
          <w:color w:val="000000"/>
          <w:sz w:val="22"/>
          <w:szCs w:val="22"/>
          <w:lang w:val="ro-RO"/>
        </w:rPr>
        <w:t>ULTRA</w:t>
      </w:r>
      <w:r w:rsidR="00802DBD" w:rsidRPr="00D61B8C">
        <w:rPr>
          <w:color w:val="000000"/>
          <w:sz w:val="22"/>
          <w:szCs w:val="22"/>
          <w:lang w:val="ro-RO" w:eastAsia="en-US"/>
        </w:rPr>
        <w:t xml:space="preserve"> </w:t>
      </w:r>
      <w:r w:rsidR="00133025" w:rsidRPr="00D61B8C">
        <w:rPr>
          <w:b/>
          <w:bCs/>
          <w:color w:val="000000"/>
          <w:sz w:val="22"/>
          <w:szCs w:val="22"/>
          <w:lang w:val="ro-RO" w:eastAsia="en-US"/>
        </w:rPr>
        <w:t>(NOVICURE)</w:t>
      </w:r>
      <w:r w:rsidR="00802DBD" w:rsidRPr="00D61B8C">
        <w:rPr>
          <w:color w:val="000000"/>
          <w:sz w:val="22"/>
          <w:szCs w:val="22"/>
          <w:lang w:val="ro-RO" w:eastAsia="en-US"/>
        </w:rPr>
        <w:t xml:space="preserve"> - </w:t>
      </w:r>
      <w:r w:rsidR="006314E1" w:rsidRPr="00D61B8C">
        <w:rPr>
          <w:b/>
          <w:color w:val="000000"/>
          <w:sz w:val="22"/>
          <w:szCs w:val="22"/>
          <w:lang w:val="ro-RO" w:eastAsia="en-US"/>
        </w:rPr>
        <w:t>3,5</w:t>
      </w:r>
      <w:r w:rsidR="00857FC6" w:rsidRPr="00D61B8C">
        <w:rPr>
          <w:b/>
          <w:color w:val="000000"/>
          <w:sz w:val="22"/>
          <w:szCs w:val="22"/>
          <w:lang w:val="ro-RO" w:eastAsia="en-US"/>
        </w:rPr>
        <w:t xml:space="preserve"> </w:t>
      </w:r>
      <w:r w:rsidR="006314E1" w:rsidRPr="00D61B8C">
        <w:rPr>
          <w:b/>
          <w:color w:val="000000"/>
          <w:sz w:val="22"/>
          <w:szCs w:val="22"/>
          <w:lang w:val="ro-RO" w:eastAsia="en-US"/>
        </w:rPr>
        <w:t>-</w:t>
      </w:r>
      <w:r w:rsidR="00857FC6" w:rsidRPr="00D61B8C">
        <w:rPr>
          <w:b/>
          <w:color w:val="000000"/>
          <w:sz w:val="22"/>
          <w:szCs w:val="22"/>
          <w:lang w:val="ro-RO" w:eastAsia="en-US"/>
        </w:rPr>
        <w:t xml:space="preserve"> </w:t>
      </w:r>
      <w:r w:rsidR="006314E1" w:rsidRPr="00D61B8C">
        <w:rPr>
          <w:b/>
          <w:color w:val="000000"/>
          <w:sz w:val="22"/>
          <w:szCs w:val="22"/>
          <w:lang w:val="ro-RO" w:eastAsia="en-US"/>
        </w:rPr>
        <w:t>6,0 kg/ha</w:t>
      </w:r>
      <w:r w:rsidR="00532B02" w:rsidRPr="00D61B8C">
        <w:rPr>
          <w:b/>
          <w:color w:val="000000"/>
          <w:sz w:val="22"/>
          <w:szCs w:val="22"/>
          <w:lang w:val="ro-RO" w:eastAsia="en-US"/>
        </w:rPr>
        <w:t xml:space="preserve"> </w:t>
      </w:r>
      <w:r w:rsidR="00873278" w:rsidRPr="00D61B8C">
        <w:rPr>
          <w:color w:val="000000"/>
          <w:sz w:val="22"/>
          <w:szCs w:val="22"/>
          <w:lang w:val="ro-RO" w:eastAsia="en-US"/>
        </w:rPr>
        <w:t xml:space="preserve">sau </w:t>
      </w:r>
      <w:r w:rsidR="00873278" w:rsidRPr="00D61B8C">
        <w:rPr>
          <w:b/>
          <w:color w:val="000000"/>
          <w:sz w:val="22"/>
          <w:szCs w:val="22"/>
          <w:lang w:val="ro-RO"/>
        </w:rPr>
        <w:t xml:space="preserve">AIRONE SC </w:t>
      </w:r>
      <w:r w:rsidR="00972E01">
        <w:rPr>
          <w:b/>
          <w:color w:val="000000"/>
          <w:sz w:val="22"/>
          <w:szCs w:val="22"/>
          <w:lang w:val="ro-RO"/>
        </w:rPr>
        <w:t xml:space="preserve">- </w:t>
      </w:r>
      <w:r w:rsidR="00873278" w:rsidRPr="00D61B8C">
        <w:rPr>
          <w:b/>
          <w:color w:val="000000"/>
          <w:sz w:val="22"/>
          <w:szCs w:val="22"/>
          <w:lang w:val="ro-RO" w:eastAsia="en-US"/>
        </w:rPr>
        <w:t xml:space="preserve"> </w:t>
      </w:r>
      <w:r w:rsidR="00857FC6" w:rsidRPr="00D61B8C">
        <w:rPr>
          <w:b/>
          <w:color w:val="000000"/>
          <w:sz w:val="22"/>
          <w:szCs w:val="22"/>
          <w:shd w:val="clear" w:color="auto" w:fill="FFFFFF"/>
          <w:lang w:val="ro-RO"/>
        </w:rPr>
        <w:t>2,5 - 4,0 l</w:t>
      </w:r>
      <w:r w:rsidR="00873278" w:rsidRPr="00D61B8C">
        <w:rPr>
          <w:b/>
          <w:color w:val="000000"/>
          <w:sz w:val="22"/>
          <w:szCs w:val="22"/>
          <w:shd w:val="clear" w:color="auto" w:fill="FFFFFF"/>
          <w:lang w:val="ro-RO"/>
        </w:rPr>
        <w:t>/ha</w:t>
      </w:r>
      <w:r w:rsidR="00873278" w:rsidRPr="00D61B8C">
        <w:rPr>
          <w:color w:val="000000"/>
          <w:sz w:val="22"/>
          <w:szCs w:val="22"/>
          <w:shd w:val="clear" w:color="auto" w:fill="FFFFFF"/>
          <w:lang w:val="ro-RO"/>
        </w:rPr>
        <w:t> </w:t>
      </w:r>
      <w:r w:rsidR="00873278" w:rsidRPr="00D61B8C">
        <w:rPr>
          <w:color w:val="000000"/>
          <w:sz w:val="22"/>
          <w:szCs w:val="22"/>
          <w:lang w:val="ro-RO"/>
        </w:rPr>
        <w:t xml:space="preserve"> sau </w:t>
      </w:r>
      <w:r w:rsidR="00873278" w:rsidRPr="00D61B8C">
        <w:rPr>
          <w:b/>
          <w:color w:val="000000"/>
          <w:sz w:val="22"/>
          <w:szCs w:val="22"/>
          <w:lang w:val="ro-RO"/>
        </w:rPr>
        <w:t>BADGE WG (COPRANTOL DUO) - 2,5</w:t>
      </w:r>
      <w:r w:rsidR="00857FC6" w:rsidRPr="00D61B8C">
        <w:rPr>
          <w:b/>
          <w:color w:val="000000"/>
          <w:sz w:val="22"/>
          <w:szCs w:val="22"/>
          <w:lang w:val="ro-RO"/>
        </w:rPr>
        <w:t xml:space="preserve"> </w:t>
      </w:r>
      <w:r w:rsidR="00873278" w:rsidRPr="00D61B8C">
        <w:rPr>
          <w:b/>
          <w:color w:val="000000"/>
          <w:sz w:val="22"/>
          <w:szCs w:val="22"/>
          <w:lang w:val="ro-RO"/>
        </w:rPr>
        <w:t>-</w:t>
      </w:r>
      <w:r w:rsidR="00857FC6" w:rsidRPr="00D61B8C">
        <w:rPr>
          <w:b/>
          <w:color w:val="000000"/>
          <w:sz w:val="22"/>
          <w:szCs w:val="22"/>
          <w:lang w:val="ro-RO"/>
        </w:rPr>
        <w:t xml:space="preserve"> </w:t>
      </w:r>
      <w:r w:rsidR="00873278" w:rsidRPr="00D61B8C">
        <w:rPr>
          <w:b/>
          <w:color w:val="000000"/>
          <w:sz w:val="22"/>
          <w:szCs w:val="22"/>
          <w:lang w:val="ro-RO"/>
        </w:rPr>
        <w:t xml:space="preserve">3,9 </w:t>
      </w:r>
      <w:r w:rsidR="00133025" w:rsidRPr="00D61B8C">
        <w:rPr>
          <w:b/>
          <w:color w:val="000000"/>
          <w:sz w:val="22"/>
          <w:szCs w:val="22"/>
          <w:lang w:val="ro-RO"/>
        </w:rPr>
        <w:t>kg</w:t>
      </w:r>
      <w:r w:rsidR="00873278" w:rsidRPr="00D61B8C">
        <w:rPr>
          <w:b/>
          <w:color w:val="000000"/>
          <w:sz w:val="22"/>
          <w:szCs w:val="22"/>
          <w:lang w:val="ro-RO"/>
        </w:rPr>
        <w:t>/ha</w:t>
      </w:r>
      <w:r w:rsidR="00D073B8" w:rsidRPr="00D61B8C">
        <w:rPr>
          <w:b/>
          <w:color w:val="000000"/>
          <w:sz w:val="22"/>
          <w:szCs w:val="22"/>
          <w:lang w:val="ro-RO"/>
        </w:rPr>
        <w:t xml:space="preserve"> </w:t>
      </w:r>
      <w:r w:rsidR="00D073B8" w:rsidRPr="00D61B8C">
        <w:rPr>
          <w:bCs/>
          <w:color w:val="000000"/>
          <w:sz w:val="22"/>
          <w:szCs w:val="22"/>
          <w:lang w:val="ro-RO"/>
        </w:rPr>
        <w:t xml:space="preserve">sau </w:t>
      </w:r>
      <w:r w:rsidR="00D073B8" w:rsidRPr="00D61B8C">
        <w:rPr>
          <w:b/>
          <w:color w:val="000000"/>
          <w:sz w:val="22"/>
          <w:szCs w:val="22"/>
          <w:lang w:val="ro-RO"/>
        </w:rPr>
        <w:t xml:space="preserve">VITRA 50 WP (CUPRIDIN 50WP) </w:t>
      </w:r>
      <w:r w:rsidR="00D073B8" w:rsidRPr="00D61B8C">
        <w:rPr>
          <w:bCs/>
          <w:color w:val="000000"/>
          <w:sz w:val="22"/>
          <w:szCs w:val="22"/>
          <w:lang w:val="ro-RO"/>
        </w:rPr>
        <w:t>(50%</w:t>
      </w:r>
      <w:r w:rsidR="00C2414F" w:rsidRPr="00D61B8C">
        <w:rPr>
          <w:bCs/>
          <w:color w:val="000000"/>
          <w:sz w:val="22"/>
          <w:szCs w:val="22"/>
          <w:lang w:val="ro-RO"/>
        </w:rPr>
        <w:t xml:space="preserve"> </w:t>
      </w:r>
      <w:r w:rsidR="00D073B8" w:rsidRPr="00D61B8C">
        <w:rPr>
          <w:bCs/>
          <w:color w:val="000000"/>
          <w:sz w:val="22"/>
          <w:szCs w:val="22"/>
          <w:lang w:val="ro-RO"/>
        </w:rPr>
        <w:t xml:space="preserve">cupru din hidroxid de cupru) </w:t>
      </w:r>
      <w:r w:rsidR="00D073B8" w:rsidRPr="00D61B8C">
        <w:rPr>
          <w:b/>
          <w:color w:val="000000"/>
          <w:sz w:val="22"/>
          <w:szCs w:val="22"/>
          <w:lang w:val="ro-RO"/>
        </w:rPr>
        <w:t>- 1,5 – 2,0 kg/ha</w:t>
      </w:r>
      <w:r w:rsidR="007621D6">
        <w:rPr>
          <w:b/>
          <w:color w:val="000000"/>
          <w:sz w:val="22"/>
          <w:szCs w:val="22"/>
          <w:lang w:val="ro-RO"/>
        </w:rPr>
        <w:t xml:space="preserve"> </w:t>
      </w:r>
      <w:r w:rsidR="007621D6">
        <w:rPr>
          <w:bCs/>
          <w:color w:val="000000"/>
          <w:sz w:val="22"/>
          <w:szCs w:val="22"/>
          <w:lang w:val="ro-RO"/>
        </w:rPr>
        <w:t xml:space="preserve">sau </w:t>
      </w:r>
      <w:r w:rsidR="007621D6">
        <w:rPr>
          <w:b/>
          <w:color w:val="000000"/>
          <w:sz w:val="22"/>
          <w:szCs w:val="22"/>
          <w:lang w:val="ro-RO"/>
        </w:rPr>
        <w:t xml:space="preserve">CUPROXAT FLOWABLE/ KUPFEROL – 3,5 l/ha (0,35%) </w:t>
      </w:r>
      <w:r w:rsidR="007621D6" w:rsidRPr="007621D6">
        <w:rPr>
          <w:bCs/>
          <w:color w:val="000000"/>
          <w:sz w:val="22"/>
          <w:szCs w:val="22"/>
          <w:lang w:val="ro-RO"/>
        </w:rPr>
        <w:t>in 1000 litri apă</w:t>
      </w:r>
      <w:r w:rsidR="007D39EA" w:rsidRPr="007621D6">
        <w:rPr>
          <w:bCs/>
          <w:color w:val="000000"/>
          <w:sz w:val="22"/>
          <w:szCs w:val="22"/>
          <w:lang w:val="ro-RO"/>
        </w:rPr>
        <w:t>.</w:t>
      </w:r>
    </w:p>
    <w:p w14:paraId="57FE28CA" w14:textId="52CC2E75" w:rsidR="00E429AE" w:rsidRPr="00D61B8C" w:rsidRDefault="00E429AE" w:rsidP="00F80E7D">
      <w:pPr>
        <w:ind w:firstLine="720"/>
        <w:jc w:val="both"/>
        <w:rPr>
          <w:color w:val="000000"/>
          <w:sz w:val="22"/>
          <w:szCs w:val="22"/>
          <w:lang w:val="ro-RO"/>
        </w:rPr>
      </w:pPr>
      <w:r w:rsidRPr="00D61B8C">
        <w:rPr>
          <w:b/>
          <w:color w:val="000000"/>
          <w:sz w:val="22"/>
          <w:szCs w:val="22"/>
          <w:lang w:val="ro-RO"/>
        </w:rPr>
        <w:t>Atenție</w:t>
      </w:r>
      <w:r w:rsidR="00CE2B4C" w:rsidRPr="00D61B8C">
        <w:rPr>
          <w:b/>
          <w:color w:val="000000"/>
          <w:sz w:val="22"/>
          <w:szCs w:val="22"/>
          <w:lang w:val="ro-RO"/>
        </w:rPr>
        <w:t>!</w:t>
      </w:r>
      <w:r w:rsidRPr="00D61B8C">
        <w:rPr>
          <w:color w:val="000000"/>
          <w:sz w:val="22"/>
          <w:szCs w:val="22"/>
          <w:lang w:val="ro-RO"/>
        </w:rPr>
        <w:t xml:space="preserve"> la speciile de  </w:t>
      </w:r>
      <w:proofErr w:type="spellStart"/>
      <w:r w:rsidRPr="00D61B8C">
        <w:rPr>
          <w:b/>
          <w:color w:val="000000"/>
          <w:sz w:val="22"/>
          <w:szCs w:val="22"/>
          <w:lang w:val="ro-RO"/>
        </w:rPr>
        <w:t>semințoase</w:t>
      </w:r>
      <w:proofErr w:type="spellEnd"/>
      <w:r w:rsidRPr="00D61B8C">
        <w:rPr>
          <w:b/>
          <w:color w:val="000000"/>
          <w:sz w:val="22"/>
          <w:szCs w:val="22"/>
          <w:lang w:val="ro-RO"/>
        </w:rPr>
        <w:t xml:space="preserve"> </w:t>
      </w:r>
      <w:r w:rsidRPr="00D61B8C">
        <w:rPr>
          <w:color w:val="000000"/>
          <w:sz w:val="22"/>
          <w:szCs w:val="22"/>
          <w:lang w:val="ro-RO"/>
        </w:rPr>
        <w:t xml:space="preserve"> unde </w:t>
      </w:r>
      <w:r w:rsidR="00802DBD" w:rsidRPr="00D61B8C">
        <w:rPr>
          <w:color w:val="000000"/>
          <w:sz w:val="22"/>
          <w:szCs w:val="22"/>
          <w:lang w:val="ro-RO"/>
        </w:rPr>
        <w:t xml:space="preserve">nu </w:t>
      </w:r>
      <w:r w:rsidRPr="00D61B8C">
        <w:rPr>
          <w:color w:val="000000"/>
          <w:sz w:val="22"/>
          <w:szCs w:val="22"/>
          <w:lang w:val="ro-RO"/>
        </w:rPr>
        <w:t xml:space="preserve">ați aplicat tratamentul pentru </w:t>
      </w:r>
      <w:proofErr w:type="spellStart"/>
      <w:r w:rsidRPr="00D61B8C">
        <w:rPr>
          <w:i/>
          <w:color w:val="000000"/>
          <w:sz w:val="22"/>
          <w:szCs w:val="22"/>
          <w:lang w:val="ro-RO"/>
        </w:rPr>
        <w:t>Erwinia</w:t>
      </w:r>
      <w:proofErr w:type="spellEnd"/>
      <w:r w:rsidRPr="00D61B8C">
        <w:rPr>
          <w:i/>
          <w:color w:val="000000"/>
          <w:sz w:val="22"/>
          <w:szCs w:val="22"/>
          <w:lang w:val="ro-RO"/>
        </w:rPr>
        <w:t xml:space="preserve"> </w:t>
      </w:r>
      <w:proofErr w:type="spellStart"/>
      <w:r w:rsidRPr="00D61B8C">
        <w:rPr>
          <w:i/>
          <w:color w:val="000000"/>
          <w:sz w:val="22"/>
          <w:szCs w:val="22"/>
          <w:lang w:val="ro-RO"/>
        </w:rPr>
        <w:t>amylovora</w:t>
      </w:r>
      <w:proofErr w:type="spellEnd"/>
      <w:r w:rsidRPr="00D61B8C">
        <w:rPr>
          <w:color w:val="000000"/>
          <w:sz w:val="22"/>
          <w:szCs w:val="22"/>
          <w:lang w:val="ro-RO"/>
        </w:rPr>
        <w:t xml:space="preserve"> se aplică acest tratament.</w:t>
      </w:r>
      <w:r w:rsidR="00CE2B4C" w:rsidRPr="00D61B8C">
        <w:rPr>
          <w:color w:val="000000"/>
          <w:sz w:val="22"/>
          <w:szCs w:val="22"/>
          <w:lang w:val="ro-RO"/>
        </w:rPr>
        <w:t xml:space="preserve"> </w:t>
      </w:r>
      <w:r w:rsidRPr="00D61B8C">
        <w:rPr>
          <w:color w:val="000000"/>
          <w:sz w:val="22"/>
          <w:szCs w:val="22"/>
          <w:lang w:val="ro-RO"/>
        </w:rPr>
        <w:t xml:space="preserve">Pentru </w:t>
      </w:r>
      <w:r w:rsidRPr="004D3DA4">
        <w:rPr>
          <w:sz w:val="22"/>
          <w:szCs w:val="22"/>
          <w:lang w:val="ro-RO"/>
        </w:rPr>
        <w:t xml:space="preserve">tratament în uscat contra </w:t>
      </w:r>
      <w:r w:rsidRPr="00D61B8C">
        <w:rPr>
          <w:color w:val="000000"/>
          <w:sz w:val="22"/>
          <w:szCs w:val="22"/>
          <w:lang w:val="ro-RO"/>
        </w:rPr>
        <w:t xml:space="preserve">făinării şi bolilor de </w:t>
      </w:r>
      <w:proofErr w:type="spellStart"/>
      <w:r w:rsidRPr="00D61B8C">
        <w:rPr>
          <w:color w:val="000000"/>
          <w:sz w:val="22"/>
          <w:szCs w:val="22"/>
          <w:lang w:val="ro-RO"/>
        </w:rPr>
        <w:t>scoarţă</w:t>
      </w:r>
      <w:proofErr w:type="spellEnd"/>
      <w:r w:rsidRPr="00D61B8C">
        <w:rPr>
          <w:color w:val="000000"/>
          <w:sz w:val="22"/>
          <w:szCs w:val="22"/>
          <w:lang w:val="ro-RO"/>
        </w:rPr>
        <w:t xml:space="preserve">  </w:t>
      </w:r>
      <w:r w:rsidR="00645E64" w:rsidRPr="00D61B8C">
        <w:rPr>
          <w:color w:val="000000"/>
          <w:sz w:val="22"/>
          <w:szCs w:val="22"/>
          <w:lang w:val="ro-RO"/>
        </w:rPr>
        <w:t xml:space="preserve">la măr </w:t>
      </w:r>
      <w:r w:rsidRPr="00D61B8C">
        <w:rPr>
          <w:color w:val="000000"/>
          <w:sz w:val="22"/>
          <w:szCs w:val="22"/>
          <w:lang w:val="ro-RO"/>
        </w:rPr>
        <w:t xml:space="preserve">recomandăm produsul </w:t>
      </w:r>
      <w:r w:rsidRPr="004D3DA4">
        <w:rPr>
          <w:b/>
          <w:sz w:val="22"/>
          <w:szCs w:val="22"/>
          <w:lang w:val="ro-RO"/>
        </w:rPr>
        <w:t>POLISULF</w:t>
      </w:r>
      <w:r w:rsidR="00F40787" w:rsidRPr="004D3DA4">
        <w:rPr>
          <w:b/>
          <w:sz w:val="22"/>
          <w:szCs w:val="22"/>
          <w:lang w:val="ro-RO"/>
        </w:rPr>
        <w:t xml:space="preserve"> TIP MIF</w:t>
      </w:r>
      <w:r w:rsidRPr="004D3DA4">
        <w:rPr>
          <w:b/>
          <w:sz w:val="22"/>
          <w:szCs w:val="22"/>
          <w:lang w:val="ro-RO"/>
        </w:rPr>
        <w:t xml:space="preserve">- </w:t>
      </w:r>
      <w:r w:rsidR="009E28E1" w:rsidRPr="004D3DA4">
        <w:rPr>
          <w:b/>
          <w:sz w:val="22"/>
          <w:szCs w:val="22"/>
          <w:lang w:val="ro-RO"/>
        </w:rPr>
        <w:t>5</w:t>
      </w:r>
      <w:r w:rsidRPr="004D3DA4">
        <w:rPr>
          <w:b/>
          <w:sz w:val="22"/>
          <w:szCs w:val="22"/>
          <w:lang w:val="ro-RO"/>
        </w:rPr>
        <w:t>,0%</w:t>
      </w:r>
      <w:r w:rsidR="009E28E1" w:rsidRPr="004D3DA4">
        <w:rPr>
          <w:b/>
          <w:sz w:val="22"/>
          <w:szCs w:val="22"/>
          <w:lang w:val="ro-RO"/>
        </w:rPr>
        <w:t xml:space="preserve"> </w:t>
      </w:r>
      <w:r w:rsidRPr="004D3DA4">
        <w:rPr>
          <w:b/>
          <w:sz w:val="22"/>
          <w:szCs w:val="22"/>
          <w:lang w:val="ro-RO"/>
        </w:rPr>
        <w:t>(30</w:t>
      </w:r>
      <w:r w:rsidR="009E28E1" w:rsidRPr="004D3DA4">
        <w:rPr>
          <w:b/>
          <w:sz w:val="22"/>
          <w:szCs w:val="22"/>
          <w:lang w:val="ro-RO"/>
        </w:rPr>
        <w:t xml:space="preserve">–75 </w:t>
      </w:r>
      <w:r w:rsidRPr="004D3DA4">
        <w:rPr>
          <w:b/>
          <w:sz w:val="22"/>
          <w:szCs w:val="22"/>
          <w:lang w:val="ro-RO"/>
        </w:rPr>
        <w:t>l/ha</w:t>
      </w:r>
      <w:r w:rsidR="009E28E1" w:rsidRPr="004D3DA4">
        <w:rPr>
          <w:b/>
          <w:sz w:val="22"/>
          <w:szCs w:val="22"/>
          <w:lang w:val="ro-RO"/>
        </w:rPr>
        <w:t xml:space="preserve"> in 1500 litri apă</w:t>
      </w:r>
      <w:r w:rsidRPr="004D3DA4">
        <w:rPr>
          <w:b/>
          <w:sz w:val="22"/>
          <w:szCs w:val="22"/>
          <w:lang w:val="ro-RO"/>
        </w:rPr>
        <w:t>)</w:t>
      </w:r>
      <w:r w:rsidR="00645E64" w:rsidRPr="00D61B8C">
        <w:rPr>
          <w:color w:val="000000"/>
          <w:sz w:val="22"/>
          <w:szCs w:val="22"/>
          <w:lang w:val="ro-RO"/>
        </w:rPr>
        <w:t>.</w:t>
      </w:r>
      <w:r w:rsidR="009E28E1" w:rsidRPr="00D61B8C">
        <w:rPr>
          <w:color w:val="000000"/>
          <w:sz w:val="22"/>
          <w:szCs w:val="22"/>
          <w:lang w:val="ro-RO"/>
        </w:rPr>
        <w:t xml:space="preserve"> </w:t>
      </w:r>
      <w:r w:rsidRPr="00D61B8C">
        <w:rPr>
          <w:color w:val="000000"/>
          <w:sz w:val="22"/>
          <w:szCs w:val="22"/>
          <w:lang w:val="ro-RO"/>
        </w:rPr>
        <w:t xml:space="preserve"> </w:t>
      </w:r>
    </w:p>
    <w:p w14:paraId="4C6FA127" w14:textId="682E3728" w:rsidR="00857FC6" w:rsidRPr="00D61B8C" w:rsidRDefault="00095DCF" w:rsidP="00F80E7D">
      <w:pPr>
        <w:ind w:firstLine="720"/>
        <w:jc w:val="both"/>
        <w:rPr>
          <w:color w:val="000000"/>
          <w:sz w:val="22"/>
          <w:szCs w:val="22"/>
          <w:lang w:val="ro-RO"/>
        </w:rPr>
      </w:pPr>
      <w:r w:rsidRPr="00D61B8C">
        <w:rPr>
          <w:b/>
          <w:color w:val="000000"/>
          <w:sz w:val="22"/>
          <w:szCs w:val="22"/>
          <w:lang w:val="ro-RO"/>
        </w:rPr>
        <w:t>b.</w:t>
      </w:r>
      <w:r w:rsidR="00EA1B90" w:rsidRPr="00D61B8C">
        <w:rPr>
          <w:b/>
          <w:color w:val="000000"/>
          <w:sz w:val="22"/>
          <w:szCs w:val="22"/>
          <w:lang w:val="ro-RO"/>
        </w:rPr>
        <w:t xml:space="preserve"> </w:t>
      </w:r>
      <w:r w:rsidRPr="00D61B8C">
        <w:rPr>
          <w:b/>
          <w:color w:val="000000"/>
          <w:sz w:val="22"/>
          <w:szCs w:val="22"/>
          <w:lang w:val="ro-RO"/>
        </w:rPr>
        <w:t xml:space="preserve">Pentru combaterea stadiilor </w:t>
      </w:r>
      <w:proofErr w:type="spellStart"/>
      <w:r w:rsidRPr="00D61B8C">
        <w:rPr>
          <w:b/>
          <w:color w:val="000000"/>
          <w:sz w:val="22"/>
          <w:szCs w:val="22"/>
          <w:lang w:val="ro-RO"/>
        </w:rPr>
        <w:t>hibernante</w:t>
      </w:r>
      <w:proofErr w:type="spellEnd"/>
      <w:r w:rsidRPr="00D61B8C">
        <w:rPr>
          <w:b/>
          <w:color w:val="000000"/>
          <w:sz w:val="22"/>
          <w:szCs w:val="22"/>
          <w:lang w:val="ro-RO"/>
        </w:rPr>
        <w:t xml:space="preserve"> ale păduchilor </w:t>
      </w:r>
      <w:proofErr w:type="spellStart"/>
      <w:r w:rsidRPr="00D61B8C">
        <w:rPr>
          <w:b/>
          <w:color w:val="000000"/>
          <w:sz w:val="22"/>
          <w:szCs w:val="22"/>
          <w:lang w:val="ro-RO"/>
        </w:rPr>
        <w:t>ţestoşi</w:t>
      </w:r>
      <w:proofErr w:type="spellEnd"/>
      <w:r w:rsidRPr="00D61B8C">
        <w:rPr>
          <w:b/>
          <w:color w:val="000000"/>
          <w:sz w:val="22"/>
          <w:szCs w:val="22"/>
          <w:lang w:val="ro-RO"/>
        </w:rPr>
        <w:t xml:space="preserve">, ouă </w:t>
      </w:r>
      <w:proofErr w:type="spellStart"/>
      <w:r w:rsidRPr="00D61B8C">
        <w:rPr>
          <w:b/>
          <w:color w:val="000000"/>
          <w:sz w:val="22"/>
          <w:szCs w:val="22"/>
          <w:lang w:val="ro-RO"/>
        </w:rPr>
        <w:t>hibernante</w:t>
      </w:r>
      <w:proofErr w:type="spellEnd"/>
      <w:r w:rsidRPr="00D61B8C">
        <w:rPr>
          <w:b/>
          <w:color w:val="000000"/>
          <w:sz w:val="22"/>
          <w:szCs w:val="22"/>
          <w:lang w:val="ro-RO"/>
        </w:rPr>
        <w:t xml:space="preserve"> ale  acarienilor </w:t>
      </w:r>
      <w:proofErr w:type="spellStart"/>
      <w:r w:rsidRPr="00D61B8C">
        <w:rPr>
          <w:b/>
          <w:color w:val="000000"/>
          <w:sz w:val="22"/>
          <w:szCs w:val="22"/>
          <w:lang w:val="ro-RO"/>
        </w:rPr>
        <w:t>şi</w:t>
      </w:r>
      <w:proofErr w:type="spellEnd"/>
      <w:r w:rsidRPr="00D61B8C">
        <w:rPr>
          <w:b/>
          <w:color w:val="000000"/>
          <w:sz w:val="22"/>
          <w:szCs w:val="22"/>
          <w:lang w:val="ro-RO"/>
        </w:rPr>
        <w:t xml:space="preserve"> afidelor,  purici meliferi  </w:t>
      </w:r>
      <w:proofErr w:type="spellStart"/>
      <w:r w:rsidRPr="00D61B8C">
        <w:rPr>
          <w:b/>
          <w:color w:val="000000"/>
          <w:sz w:val="22"/>
          <w:szCs w:val="22"/>
          <w:lang w:val="ro-RO"/>
        </w:rPr>
        <w:t>şi</w:t>
      </w:r>
      <w:proofErr w:type="spellEnd"/>
      <w:r w:rsidRPr="00D61B8C">
        <w:rPr>
          <w:b/>
          <w:color w:val="000000"/>
          <w:sz w:val="22"/>
          <w:szCs w:val="22"/>
          <w:lang w:val="ro-RO"/>
        </w:rPr>
        <w:t xml:space="preserve"> unii defoliatori, </w:t>
      </w:r>
      <w:proofErr w:type="spellStart"/>
      <w:r w:rsidRPr="00D61B8C">
        <w:rPr>
          <w:b/>
          <w:color w:val="000000"/>
          <w:sz w:val="22"/>
          <w:szCs w:val="22"/>
          <w:lang w:val="ro-RO"/>
        </w:rPr>
        <w:t>gărgăriţa</w:t>
      </w:r>
      <w:proofErr w:type="spellEnd"/>
      <w:r w:rsidRPr="00D61B8C">
        <w:rPr>
          <w:b/>
          <w:color w:val="000000"/>
          <w:sz w:val="22"/>
          <w:szCs w:val="22"/>
          <w:lang w:val="ro-RO"/>
        </w:rPr>
        <w:t xml:space="preserve"> florilor de măr</w:t>
      </w:r>
      <w:r w:rsidRPr="00D61B8C">
        <w:rPr>
          <w:color w:val="000000"/>
          <w:sz w:val="22"/>
          <w:szCs w:val="22"/>
          <w:lang w:val="ro-RO"/>
        </w:rPr>
        <w:t>, recomand</w:t>
      </w:r>
      <w:r w:rsidR="00BA6355" w:rsidRPr="00D61B8C">
        <w:rPr>
          <w:color w:val="000000"/>
          <w:sz w:val="22"/>
          <w:szCs w:val="22"/>
          <w:lang w:val="ro-RO"/>
        </w:rPr>
        <w:t>ă</w:t>
      </w:r>
      <w:r w:rsidRPr="00D61B8C">
        <w:rPr>
          <w:color w:val="000000"/>
          <w:sz w:val="22"/>
          <w:szCs w:val="22"/>
          <w:lang w:val="ro-RO"/>
        </w:rPr>
        <w:t xml:space="preserve">m  pentru tratament în livezile unde nu s-a aplicat tratamentul în toamnă, unul dintre următoarele insecticide:   </w:t>
      </w:r>
    </w:p>
    <w:p w14:paraId="6DCC4957" w14:textId="1EDD63EE" w:rsidR="009E28E1" w:rsidRPr="00D61B8C" w:rsidRDefault="00095DCF" w:rsidP="00F80E7D">
      <w:pPr>
        <w:ind w:firstLine="720"/>
        <w:jc w:val="both"/>
        <w:rPr>
          <w:color w:val="000000"/>
          <w:sz w:val="22"/>
          <w:szCs w:val="22"/>
          <w:lang w:val="ro-RO"/>
        </w:rPr>
      </w:pPr>
      <w:r w:rsidRPr="00D61B8C">
        <w:rPr>
          <w:b/>
          <w:color w:val="000000"/>
          <w:sz w:val="22"/>
          <w:szCs w:val="22"/>
          <w:lang w:val="ro-RO"/>
        </w:rPr>
        <w:t xml:space="preserve">MOSPILAN 20 SG ( </w:t>
      </w:r>
      <w:r w:rsidRPr="00D61B8C">
        <w:rPr>
          <w:sz w:val="22"/>
          <w:szCs w:val="22"/>
          <w:lang w:val="ro-RO"/>
        </w:rPr>
        <w:t>KRIMA 20 SG)</w:t>
      </w:r>
      <w:r w:rsidRPr="00D61B8C">
        <w:rPr>
          <w:b/>
          <w:color w:val="000000"/>
          <w:sz w:val="22"/>
          <w:szCs w:val="22"/>
          <w:lang w:val="ro-RO"/>
        </w:rPr>
        <w:t xml:space="preserve"> – 0,450 </w:t>
      </w:r>
      <w:r w:rsidRPr="00D61B8C">
        <w:rPr>
          <w:color w:val="000000"/>
          <w:sz w:val="22"/>
          <w:szCs w:val="22"/>
          <w:lang w:val="ro-RO"/>
        </w:rPr>
        <w:t>kg/ha</w:t>
      </w:r>
      <w:r w:rsidR="00BD1C5D" w:rsidRPr="00D61B8C">
        <w:rPr>
          <w:color w:val="000000"/>
          <w:sz w:val="22"/>
          <w:szCs w:val="22"/>
          <w:lang w:val="ro-RO"/>
        </w:rPr>
        <w:t xml:space="preserve"> </w:t>
      </w:r>
      <w:r w:rsidRPr="00D61B8C">
        <w:rPr>
          <w:color w:val="000000"/>
          <w:sz w:val="22"/>
          <w:szCs w:val="22"/>
          <w:lang w:val="ro-RO"/>
        </w:rPr>
        <w:t xml:space="preserve">+ </w:t>
      </w:r>
      <w:r w:rsidR="00421221" w:rsidRPr="00D61B8C">
        <w:rPr>
          <w:b/>
          <w:color w:val="000000"/>
          <w:sz w:val="22"/>
          <w:szCs w:val="22"/>
          <w:lang w:val="ro-RO"/>
        </w:rPr>
        <w:t>0,5%</w:t>
      </w:r>
      <w:r w:rsidR="00BD1C5D" w:rsidRPr="00D61B8C">
        <w:rPr>
          <w:color w:val="000000"/>
          <w:sz w:val="22"/>
          <w:szCs w:val="22"/>
          <w:lang w:val="ro-RO"/>
        </w:rPr>
        <w:t xml:space="preserve"> (</w:t>
      </w:r>
      <w:r w:rsidRPr="00D61B8C">
        <w:rPr>
          <w:color w:val="000000"/>
          <w:sz w:val="22"/>
          <w:szCs w:val="22"/>
          <w:lang w:val="ro-RO"/>
        </w:rPr>
        <w:t>adjuvant</w:t>
      </w:r>
      <w:r w:rsidR="00BD1C5D" w:rsidRPr="00D61B8C">
        <w:rPr>
          <w:color w:val="000000"/>
          <w:sz w:val="22"/>
          <w:szCs w:val="22"/>
          <w:lang w:val="ro-RO"/>
        </w:rPr>
        <w:t xml:space="preserve">) </w:t>
      </w:r>
      <w:r w:rsidRPr="00D61B8C">
        <w:rPr>
          <w:b/>
          <w:color w:val="000000"/>
          <w:sz w:val="22"/>
          <w:szCs w:val="22"/>
          <w:lang w:val="ro-RO"/>
        </w:rPr>
        <w:t xml:space="preserve"> </w:t>
      </w:r>
      <w:r w:rsidRPr="00D61B8C">
        <w:rPr>
          <w:color w:val="000000"/>
          <w:sz w:val="22"/>
          <w:szCs w:val="22"/>
          <w:lang w:val="ro-RO"/>
        </w:rPr>
        <w:t xml:space="preserve">sau </w:t>
      </w:r>
      <w:r w:rsidRPr="00D61B8C">
        <w:rPr>
          <w:b/>
          <w:sz w:val="22"/>
          <w:szCs w:val="22"/>
          <w:lang w:val="ro-RO"/>
        </w:rPr>
        <w:t>JUVINAL 10 EC- 0,1%</w:t>
      </w:r>
      <w:r w:rsidR="0024337E">
        <w:rPr>
          <w:b/>
          <w:sz w:val="22"/>
          <w:szCs w:val="22"/>
          <w:lang w:val="ro-RO"/>
        </w:rPr>
        <w:t xml:space="preserve">  </w:t>
      </w:r>
      <w:r w:rsidR="0024337E">
        <w:rPr>
          <w:bCs/>
          <w:sz w:val="22"/>
          <w:szCs w:val="22"/>
          <w:lang w:val="ro-RO"/>
        </w:rPr>
        <w:t xml:space="preserve">sau </w:t>
      </w:r>
      <w:r w:rsidR="0024337E">
        <w:rPr>
          <w:b/>
          <w:sz w:val="22"/>
          <w:szCs w:val="22"/>
          <w:lang w:val="ro-RO"/>
        </w:rPr>
        <w:t xml:space="preserve">DELTAGRI  - 0,45 l/ha </w:t>
      </w:r>
      <w:r w:rsidR="0024337E">
        <w:rPr>
          <w:bCs/>
          <w:sz w:val="22"/>
          <w:szCs w:val="22"/>
          <w:lang w:val="ro-RO"/>
        </w:rPr>
        <w:t xml:space="preserve">sau </w:t>
      </w:r>
      <w:r w:rsidR="0024337E">
        <w:rPr>
          <w:b/>
          <w:sz w:val="22"/>
          <w:szCs w:val="22"/>
          <w:lang w:val="ro-RO"/>
        </w:rPr>
        <w:t xml:space="preserve">DECIS </w:t>
      </w:r>
      <w:r w:rsidR="003174B3">
        <w:rPr>
          <w:b/>
          <w:sz w:val="22"/>
          <w:szCs w:val="22"/>
          <w:lang w:val="ro-RO"/>
        </w:rPr>
        <w:t xml:space="preserve">25 WG – </w:t>
      </w:r>
      <w:r w:rsidR="003174B3">
        <w:rPr>
          <w:bCs/>
          <w:sz w:val="22"/>
          <w:szCs w:val="22"/>
          <w:lang w:val="ro-RO"/>
        </w:rPr>
        <w:t xml:space="preserve">0,045 kg/ha (0,003%), </w:t>
      </w:r>
      <w:r w:rsidRPr="00D61B8C">
        <w:rPr>
          <w:b/>
          <w:bCs/>
          <w:color w:val="000000"/>
          <w:sz w:val="22"/>
          <w:szCs w:val="22"/>
          <w:lang w:val="ro-RO"/>
        </w:rPr>
        <w:t xml:space="preserve"> </w:t>
      </w:r>
      <w:r w:rsidRPr="00D61B8C">
        <w:rPr>
          <w:color w:val="000000"/>
          <w:sz w:val="22"/>
          <w:szCs w:val="22"/>
          <w:lang w:val="ro-RO"/>
        </w:rPr>
        <w:t>(toate X</w:t>
      </w:r>
      <w:r w:rsidRPr="00D61B8C">
        <w:rPr>
          <w:color w:val="000000"/>
          <w:sz w:val="22"/>
          <w:szCs w:val="22"/>
          <w:vertAlign w:val="subscript"/>
          <w:lang w:val="ro-RO"/>
        </w:rPr>
        <w:t xml:space="preserve">I </w:t>
      </w:r>
      <w:r w:rsidRPr="00D61B8C">
        <w:rPr>
          <w:color w:val="000000"/>
          <w:sz w:val="22"/>
          <w:szCs w:val="22"/>
          <w:lang w:val="ro-RO"/>
        </w:rPr>
        <w:t xml:space="preserve">– </w:t>
      </w:r>
      <w:proofErr w:type="spellStart"/>
      <w:r w:rsidRPr="00D61B8C">
        <w:rPr>
          <w:color w:val="000000"/>
          <w:sz w:val="22"/>
          <w:szCs w:val="22"/>
          <w:lang w:val="ro-RO"/>
        </w:rPr>
        <w:t>X</w:t>
      </w:r>
      <w:r w:rsidRPr="00D61B8C">
        <w:rPr>
          <w:color w:val="000000"/>
          <w:sz w:val="22"/>
          <w:szCs w:val="22"/>
          <w:vertAlign w:val="subscript"/>
          <w:lang w:val="ro-RO"/>
        </w:rPr>
        <w:t>n</w:t>
      </w:r>
      <w:proofErr w:type="spellEnd"/>
      <w:r w:rsidRPr="00D61B8C">
        <w:rPr>
          <w:color w:val="000000"/>
          <w:sz w:val="22"/>
          <w:szCs w:val="22"/>
          <w:lang w:val="ro-RO"/>
        </w:rPr>
        <w:t xml:space="preserve"> ) </w:t>
      </w:r>
      <w:r w:rsidRPr="00D61B8C">
        <w:rPr>
          <w:sz w:val="22"/>
          <w:szCs w:val="22"/>
          <w:lang w:val="ro-RO"/>
        </w:rPr>
        <w:t xml:space="preserve"> sau </w:t>
      </w:r>
      <w:r w:rsidRPr="00D61B8C">
        <w:rPr>
          <w:color w:val="000000"/>
          <w:sz w:val="22"/>
          <w:szCs w:val="22"/>
          <w:lang w:val="ro-RO"/>
        </w:rPr>
        <w:t>alte produse omologate.</w:t>
      </w:r>
    </w:p>
    <w:p w14:paraId="44336C7C" w14:textId="6C066830" w:rsidR="00857FC6" w:rsidRPr="008F7D2B" w:rsidRDefault="00857FC6" w:rsidP="00F80E7D">
      <w:pPr>
        <w:pStyle w:val="Frspaiere"/>
        <w:ind w:firstLine="720"/>
        <w:jc w:val="both"/>
        <w:rPr>
          <w:color w:val="000000"/>
          <w:sz w:val="22"/>
          <w:szCs w:val="22"/>
          <w:shd w:val="clear" w:color="auto" w:fill="FFFFFF"/>
          <w:lang w:val="ro-RO"/>
        </w:rPr>
      </w:pPr>
      <w:r w:rsidRPr="00D61B8C">
        <w:rPr>
          <w:color w:val="000000"/>
          <w:sz w:val="22"/>
          <w:szCs w:val="22"/>
          <w:lang w:val="ro-RO"/>
        </w:rPr>
        <w:t>C</w:t>
      </w:r>
      <w:r w:rsidR="00095DCF" w:rsidRPr="00D61B8C">
        <w:rPr>
          <w:color w:val="000000"/>
          <w:sz w:val="22"/>
          <w:szCs w:val="22"/>
          <w:lang w:val="ro-RO"/>
        </w:rPr>
        <w:t>a adjuvant</w:t>
      </w:r>
      <w:r w:rsidR="001E6389" w:rsidRPr="00D61B8C">
        <w:rPr>
          <w:color w:val="000000"/>
          <w:sz w:val="22"/>
          <w:szCs w:val="22"/>
          <w:lang w:val="ro-RO"/>
        </w:rPr>
        <w:t xml:space="preserve"> puteți utiliza</w:t>
      </w:r>
      <w:r w:rsidR="00095DCF" w:rsidRPr="00D61B8C">
        <w:rPr>
          <w:color w:val="000000"/>
          <w:sz w:val="22"/>
          <w:szCs w:val="22"/>
          <w:lang w:val="ro-RO"/>
        </w:rPr>
        <w:t xml:space="preserve"> </w:t>
      </w:r>
      <w:r w:rsidR="009E28E1" w:rsidRPr="00D61B8C">
        <w:rPr>
          <w:b/>
          <w:bCs/>
          <w:color w:val="000000"/>
          <w:sz w:val="22"/>
          <w:szCs w:val="22"/>
          <w:lang w:val="ro-RO"/>
        </w:rPr>
        <w:t>MIDOS OIL</w:t>
      </w:r>
      <w:r w:rsidR="009E28E1" w:rsidRPr="00D61B8C">
        <w:rPr>
          <w:color w:val="000000"/>
          <w:sz w:val="22"/>
          <w:szCs w:val="22"/>
          <w:lang w:val="ro-RO"/>
        </w:rPr>
        <w:t xml:space="preserve"> (ulei parafinic – 790 g/litru) – </w:t>
      </w:r>
      <w:r w:rsidR="009E28E1" w:rsidRPr="00D61B8C">
        <w:rPr>
          <w:b/>
          <w:bCs/>
          <w:color w:val="000000"/>
          <w:sz w:val="22"/>
          <w:szCs w:val="22"/>
          <w:lang w:val="ro-RO"/>
        </w:rPr>
        <w:t>0,75 – 1%</w:t>
      </w:r>
      <w:r w:rsidR="009E28E1" w:rsidRPr="00D61B8C">
        <w:rPr>
          <w:color w:val="000000"/>
          <w:sz w:val="22"/>
          <w:szCs w:val="22"/>
          <w:lang w:val="ro-RO"/>
        </w:rPr>
        <w:t xml:space="preserve"> (3,75 – 15,00 litri/ha) sau</w:t>
      </w:r>
      <w:r w:rsidR="00095DCF" w:rsidRPr="00D61B8C">
        <w:rPr>
          <w:color w:val="000000"/>
          <w:sz w:val="22"/>
          <w:szCs w:val="22"/>
          <w:lang w:val="ro-RO"/>
        </w:rPr>
        <w:t xml:space="preserve"> </w:t>
      </w:r>
      <w:r w:rsidR="00095DCF" w:rsidRPr="00D61B8C">
        <w:rPr>
          <w:b/>
          <w:color w:val="000000"/>
          <w:sz w:val="22"/>
          <w:szCs w:val="22"/>
          <w:lang w:val="ro-RO"/>
        </w:rPr>
        <w:t>OVIPRON TOP</w:t>
      </w:r>
      <w:r w:rsidR="008F7D2B">
        <w:rPr>
          <w:b/>
          <w:color w:val="000000"/>
          <w:sz w:val="22"/>
          <w:szCs w:val="22"/>
          <w:lang w:val="ro-RO"/>
        </w:rPr>
        <w:t xml:space="preserve"> / VERNOIL</w:t>
      </w:r>
      <w:r w:rsidR="00095DCF" w:rsidRPr="00D61B8C">
        <w:rPr>
          <w:b/>
          <w:color w:val="000000"/>
          <w:sz w:val="22"/>
          <w:szCs w:val="22"/>
          <w:lang w:val="ro-RO"/>
        </w:rPr>
        <w:t xml:space="preserve"> </w:t>
      </w:r>
      <w:r w:rsidR="00095DCF" w:rsidRPr="00D61B8C">
        <w:rPr>
          <w:color w:val="000000"/>
          <w:sz w:val="22"/>
          <w:szCs w:val="22"/>
          <w:lang w:val="ro-RO"/>
        </w:rPr>
        <w:t>(ulei de parafina)</w:t>
      </w:r>
      <w:r w:rsidR="00095DCF" w:rsidRPr="00D61B8C">
        <w:rPr>
          <w:b/>
          <w:color w:val="000000"/>
          <w:sz w:val="22"/>
          <w:szCs w:val="22"/>
          <w:lang w:val="ro-RO"/>
        </w:rPr>
        <w:t xml:space="preserve"> </w:t>
      </w:r>
      <w:r w:rsidRPr="00D61B8C">
        <w:rPr>
          <w:b/>
          <w:color w:val="000000"/>
          <w:sz w:val="22"/>
          <w:szCs w:val="22"/>
          <w:lang w:val="ro-RO"/>
        </w:rPr>
        <w:t>–</w:t>
      </w:r>
      <w:r w:rsidR="00095DCF" w:rsidRPr="00D61B8C">
        <w:rPr>
          <w:b/>
          <w:color w:val="000000"/>
          <w:sz w:val="22"/>
          <w:szCs w:val="22"/>
          <w:lang w:val="ro-RO"/>
        </w:rPr>
        <w:t xml:space="preserve"> </w:t>
      </w:r>
      <w:r w:rsidR="00421221" w:rsidRPr="00D61B8C">
        <w:rPr>
          <w:b/>
          <w:color w:val="000000"/>
          <w:sz w:val="22"/>
          <w:szCs w:val="22"/>
          <w:lang w:val="ro-RO"/>
        </w:rPr>
        <w:t xml:space="preserve">1,5 - </w:t>
      </w:r>
      <w:r w:rsidRPr="008F7D2B">
        <w:rPr>
          <w:b/>
          <w:color w:val="000000"/>
          <w:sz w:val="22"/>
          <w:szCs w:val="22"/>
          <w:shd w:val="clear" w:color="auto" w:fill="FFFFFF"/>
          <w:lang w:val="ro-RO"/>
        </w:rPr>
        <w:t xml:space="preserve">2,5 </w:t>
      </w:r>
      <w:r w:rsidR="00095DCF" w:rsidRPr="008F7D2B">
        <w:rPr>
          <w:b/>
          <w:color w:val="000000"/>
          <w:sz w:val="22"/>
          <w:szCs w:val="22"/>
          <w:shd w:val="clear" w:color="auto" w:fill="FFFFFF"/>
          <w:lang w:val="ro-RO"/>
        </w:rPr>
        <w:t>l</w:t>
      </w:r>
      <w:r w:rsidR="008F7D2B">
        <w:rPr>
          <w:b/>
          <w:color w:val="000000"/>
          <w:sz w:val="22"/>
          <w:szCs w:val="22"/>
          <w:shd w:val="clear" w:color="auto" w:fill="FFFFFF"/>
          <w:lang w:val="ro-RO"/>
        </w:rPr>
        <w:t xml:space="preserve"> </w:t>
      </w:r>
      <w:r w:rsidR="00095DCF" w:rsidRPr="008F7D2B">
        <w:rPr>
          <w:b/>
          <w:color w:val="000000"/>
          <w:sz w:val="22"/>
          <w:szCs w:val="22"/>
          <w:shd w:val="clear" w:color="auto" w:fill="FFFFFF"/>
          <w:lang w:val="ro-RO"/>
        </w:rPr>
        <w:t>/</w:t>
      </w:r>
      <w:r w:rsidR="008F7D2B">
        <w:rPr>
          <w:b/>
          <w:color w:val="000000"/>
          <w:sz w:val="22"/>
          <w:szCs w:val="22"/>
          <w:shd w:val="clear" w:color="auto" w:fill="FFFFFF"/>
          <w:lang w:val="ro-RO"/>
        </w:rPr>
        <w:t xml:space="preserve"> </w:t>
      </w:r>
      <w:r w:rsidR="00095DCF" w:rsidRPr="008F7D2B">
        <w:rPr>
          <w:b/>
          <w:color w:val="000000"/>
          <w:sz w:val="22"/>
          <w:szCs w:val="22"/>
          <w:shd w:val="clear" w:color="auto" w:fill="FFFFFF"/>
          <w:lang w:val="ro-RO"/>
        </w:rPr>
        <w:t>100 l apa</w:t>
      </w:r>
      <w:r w:rsidR="00833A9C">
        <w:rPr>
          <w:b/>
          <w:color w:val="000000"/>
          <w:sz w:val="22"/>
          <w:szCs w:val="22"/>
          <w:shd w:val="clear" w:color="auto" w:fill="FFFFFF"/>
          <w:lang w:val="ro-RO"/>
        </w:rPr>
        <w:t xml:space="preserve"> </w:t>
      </w:r>
      <w:r w:rsidR="00833A9C">
        <w:rPr>
          <w:bCs/>
          <w:color w:val="000000"/>
          <w:sz w:val="22"/>
          <w:szCs w:val="22"/>
          <w:shd w:val="clear" w:color="auto" w:fill="FFFFFF"/>
          <w:lang w:val="ro-RO"/>
        </w:rPr>
        <w:t xml:space="preserve">sau </w:t>
      </w:r>
      <w:r w:rsidR="00833A9C">
        <w:rPr>
          <w:b/>
          <w:color w:val="000000"/>
          <w:sz w:val="22"/>
          <w:szCs w:val="22"/>
          <w:shd w:val="clear" w:color="auto" w:fill="FFFFFF"/>
          <w:lang w:val="ro-RO"/>
        </w:rPr>
        <w:t>ESTIUOIL / YAGOS -</w:t>
      </w:r>
      <w:r w:rsidR="00833A9C" w:rsidRPr="00833A9C">
        <w:rPr>
          <w:b/>
          <w:color w:val="000000"/>
          <w:sz w:val="22"/>
          <w:szCs w:val="22"/>
          <w:shd w:val="clear" w:color="auto" w:fill="FFFFFF"/>
          <w:lang w:val="pt-BR"/>
        </w:rPr>
        <w:t xml:space="preserve">0,75-1,0 </w:t>
      </w:r>
      <w:r w:rsidR="00833A9C">
        <w:rPr>
          <w:b/>
          <w:color w:val="000000"/>
          <w:sz w:val="22"/>
          <w:szCs w:val="22"/>
          <w:shd w:val="clear" w:color="auto" w:fill="FFFFFF"/>
          <w:lang w:val="pt-BR"/>
        </w:rPr>
        <w:t>l</w:t>
      </w:r>
      <w:r w:rsidR="00833A9C" w:rsidRPr="00833A9C">
        <w:rPr>
          <w:b/>
          <w:color w:val="000000"/>
          <w:sz w:val="22"/>
          <w:szCs w:val="22"/>
          <w:shd w:val="clear" w:color="auto" w:fill="FFFFFF"/>
          <w:lang w:val="pt-BR"/>
        </w:rPr>
        <w:t>/h</w:t>
      </w:r>
      <w:r w:rsidR="00833A9C">
        <w:rPr>
          <w:b/>
          <w:color w:val="000000"/>
          <w:sz w:val="22"/>
          <w:szCs w:val="22"/>
          <w:shd w:val="clear" w:color="auto" w:fill="FFFFFF"/>
          <w:lang w:val="pt-BR"/>
        </w:rPr>
        <w:t>l</w:t>
      </w:r>
      <w:r w:rsidR="00833A9C" w:rsidRPr="00833A9C">
        <w:rPr>
          <w:b/>
          <w:color w:val="000000"/>
          <w:sz w:val="22"/>
          <w:szCs w:val="22"/>
          <w:shd w:val="clear" w:color="auto" w:fill="FFFFFF"/>
          <w:lang w:val="pt-BR"/>
        </w:rPr>
        <w:t xml:space="preserve"> (3,75-15 </w:t>
      </w:r>
      <w:r w:rsidR="00833A9C">
        <w:rPr>
          <w:b/>
          <w:color w:val="000000"/>
          <w:sz w:val="22"/>
          <w:szCs w:val="22"/>
          <w:shd w:val="clear" w:color="auto" w:fill="FFFFFF"/>
          <w:lang w:val="pt-BR"/>
        </w:rPr>
        <w:t>l</w:t>
      </w:r>
      <w:r w:rsidR="00833A9C" w:rsidRPr="00833A9C">
        <w:rPr>
          <w:b/>
          <w:color w:val="000000"/>
          <w:sz w:val="22"/>
          <w:szCs w:val="22"/>
          <w:shd w:val="clear" w:color="auto" w:fill="FFFFFF"/>
          <w:lang w:val="pt-BR"/>
        </w:rPr>
        <w:t>/ha)</w:t>
      </w:r>
      <w:r w:rsidR="00095DCF" w:rsidRPr="008F7D2B">
        <w:rPr>
          <w:color w:val="000000"/>
          <w:sz w:val="22"/>
          <w:szCs w:val="22"/>
          <w:shd w:val="clear" w:color="auto" w:fill="FFFFFF"/>
          <w:lang w:val="ro-RO"/>
        </w:rPr>
        <w:t xml:space="preserve"> </w:t>
      </w:r>
      <w:r w:rsidR="00350207" w:rsidRPr="00D61B8C">
        <w:rPr>
          <w:color w:val="000000"/>
          <w:sz w:val="22"/>
          <w:szCs w:val="22"/>
          <w:lang w:val="ro-RO"/>
        </w:rPr>
        <w:t>î</w:t>
      </w:r>
      <w:r w:rsidR="00945DE6" w:rsidRPr="00D61B8C">
        <w:rPr>
          <w:color w:val="000000"/>
          <w:sz w:val="22"/>
          <w:szCs w:val="22"/>
          <w:lang w:val="ro-RO"/>
        </w:rPr>
        <w:t>n amestec cu un insecticid de contact</w:t>
      </w:r>
      <w:r w:rsidR="00D7503E" w:rsidRPr="00D61B8C">
        <w:rPr>
          <w:color w:val="000000"/>
          <w:sz w:val="22"/>
          <w:szCs w:val="22"/>
          <w:lang w:val="ro-RO"/>
        </w:rPr>
        <w:t>.</w:t>
      </w:r>
      <w:r w:rsidR="00D7503E" w:rsidRPr="008F7D2B">
        <w:rPr>
          <w:color w:val="000000"/>
          <w:sz w:val="22"/>
          <w:szCs w:val="22"/>
          <w:shd w:val="clear" w:color="auto" w:fill="FFFFFF"/>
          <w:lang w:val="ro-RO"/>
        </w:rPr>
        <w:t xml:space="preserve"> </w:t>
      </w:r>
    </w:p>
    <w:p w14:paraId="03D5A74B" w14:textId="5DC822E0" w:rsidR="00D7503E" w:rsidRPr="00D61B8C" w:rsidRDefault="00857FC6" w:rsidP="00F80E7D">
      <w:pPr>
        <w:pStyle w:val="Frspaiere"/>
        <w:ind w:firstLine="720"/>
        <w:jc w:val="both"/>
        <w:rPr>
          <w:sz w:val="22"/>
          <w:szCs w:val="22"/>
          <w:lang w:val="pt-BR" w:eastAsia="en-US"/>
        </w:rPr>
      </w:pPr>
      <w:r w:rsidRPr="00D61B8C">
        <w:rPr>
          <w:color w:val="000000"/>
          <w:sz w:val="22"/>
          <w:szCs w:val="22"/>
          <w:shd w:val="clear" w:color="auto" w:fill="FFFFFF"/>
          <w:lang w:val="pt-BR"/>
        </w:rPr>
        <w:t>R</w:t>
      </w:r>
      <w:r w:rsidR="00D7503E" w:rsidRPr="00D61B8C">
        <w:rPr>
          <w:color w:val="000000"/>
          <w:sz w:val="22"/>
          <w:szCs w:val="22"/>
          <w:shd w:val="clear" w:color="auto" w:fill="FFFFFF"/>
          <w:lang w:val="pt-BR"/>
        </w:rPr>
        <w:t>ecomand</w:t>
      </w:r>
      <w:r w:rsidR="00EA1B90" w:rsidRPr="00D61B8C">
        <w:rPr>
          <w:color w:val="000000"/>
          <w:sz w:val="22"/>
          <w:szCs w:val="22"/>
          <w:shd w:val="clear" w:color="auto" w:fill="FFFFFF"/>
          <w:lang w:val="pt-BR"/>
        </w:rPr>
        <w:t>ă</w:t>
      </w:r>
      <w:r w:rsidR="001E6389" w:rsidRPr="00D61B8C">
        <w:rPr>
          <w:color w:val="000000"/>
          <w:sz w:val="22"/>
          <w:szCs w:val="22"/>
          <w:shd w:val="clear" w:color="auto" w:fill="FFFFFF"/>
          <w:lang w:val="pt-BR"/>
        </w:rPr>
        <w:t>m</w:t>
      </w:r>
      <w:r w:rsidR="00D7503E" w:rsidRPr="00D61B8C">
        <w:rPr>
          <w:color w:val="000000"/>
          <w:sz w:val="22"/>
          <w:szCs w:val="22"/>
          <w:shd w:val="clear" w:color="auto" w:fill="FFFFFF"/>
          <w:lang w:val="pt-BR"/>
        </w:rPr>
        <w:t xml:space="preserve"> aplicarea</w:t>
      </w:r>
      <w:r w:rsidRPr="00D61B8C">
        <w:rPr>
          <w:color w:val="000000"/>
          <w:sz w:val="22"/>
          <w:szCs w:val="22"/>
          <w:shd w:val="clear" w:color="auto" w:fill="FFFFFF"/>
          <w:lang w:val="pt-BR"/>
        </w:rPr>
        <w:t xml:space="preserve"> tratamentelor</w:t>
      </w:r>
      <w:r w:rsidR="00D7503E" w:rsidRPr="00D61B8C">
        <w:rPr>
          <w:color w:val="000000"/>
          <w:sz w:val="22"/>
          <w:szCs w:val="22"/>
          <w:shd w:val="clear" w:color="auto" w:fill="FFFFFF"/>
          <w:lang w:val="pt-BR"/>
        </w:rPr>
        <w:t xml:space="preserve"> </w:t>
      </w:r>
      <w:r w:rsidR="00A448D8" w:rsidRPr="00D61B8C">
        <w:rPr>
          <w:color w:val="000000"/>
          <w:sz w:val="22"/>
          <w:szCs w:val="22"/>
          <w:shd w:val="clear" w:color="auto" w:fill="FFFFFF"/>
          <w:lang w:val="pt-BR"/>
        </w:rPr>
        <w:t>cu ulei parafinic</w:t>
      </w:r>
      <w:r w:rsidR="0024337E">
        <w:rPr>
          <w:color w:val="000000"/>
          <w:sz w:val="22"/>
          <w:szCs w:val="22"/>
          <w:shd w:val="clear" w:color="auto" w:fill="FFFFFF"/>
          <w:lang w:val="pt-BR"/>
        </w:rPr>
        <w:t xml:space="preserve"> in perioada de repaus vegetativ, </w:t>
      </w:r>
      <w:r w:rsidR="00D7503E" w:rsidRPr="00D61B8C">
        <w:rPr>
          <w:color w:val="000000"/>
          <w:sz w:val="22"/>
          <w:szCs w:val="22"/>
          <w:shd w:val="clear" w:color="auto" w:fill="FFFFFF"/>
          <w:lang w:val="pt-BR"/>
        </w:rPr>
        <w:t xml:space="preserve">la temperaturi peste </w:t>
      </w:r>
      <w:r w:rsidR="00D7503E" w:rsidRPr="00D61B8C">
        <w:rPr>
          <w:b/>
          <w:color w:val="000000"/>
          <w:sz w:val="22"/>
          <w:szCs w:val="22"/>
          <w:shd w:val="clear" w:color="auto" w:fill="FFFFFF"/>
          <w:lang w:val="pt-BR"/>
        </w:rPr>
        <w:t>7</w:t>
      </w:r>
      <w:r w:rsidRPr="00D61B8C">
        <w:rPr>
          <w:b/>
          <w:color w:val="000000"/>
          <w:sz w:val="22"/>
          <w:szCs w:val="22"/>
          <w:shd w:val="clear" w:color="auto" w:fill="FFFFFF"/>
          <w:lang w:val="pt-BR"/>
        </w:rPr>
        <w:t xml:space="preserve"> </w:t>
      </w:r>
      <w:r w:rsidRPr="00D61B8C">
        <w:rPr>
          <w:b/>
          <w:color w:val="000000"/>
          <w:sz w:val="22"/>
          <w:szCs w:val="22"/>
          <w:shd w:val="clear" w:color="auto" w:fill="FFFFFF"/>
          <w:vertAlign w:val="superscript"/>
          <w:lang w:val="pt-BR"/>
        </w:rPr>
        <w:t>o</w:t>
      </w:r>
      <w:r w:rsidR="00D7503E" w:rsidRPr="00D61B8C">
        <w:rPr>
          <w:b/>
          <w:color w:val="000000"/>
          <w:sz w:val="22"/>
          <w:szCs w:val="22"/>
          <w:shd w:val="clear" w:color="auto" w:fill="FFFFFF"/>
          <w:lang w:val="pt-BR"/>
        </w:rPr>
        <w:t>C</w:t>
      </w:r>
      <w:r w:rsidR="0024337E">
        <w:rPr>
          <w:b/>
          <w:color w:val="000000"/>
          <w:sz w:val="22"/>
          <w:szCs w:val="22"/>
          <w:shd w:val="clear" w:color="auto" w:fill="FFFFFF"/>
          <w:lang w:val="pt-BR"/>
        </w:rPr>
        <w:t xml:space="preserve"> </w:t>
      </w:r>
      <w:r w:rsidR="0024337E">
        <w:rPr>
          <w:bCs/>
          <w:color w:val="000000"/>
          <w:sz w:val="22"/>
          <w:szCs w:val="22"/>
          <w:shd w:val="clear" w:color="auto" w:fill="FFFFFF"/>
          <w:lang w:val="pt-BR"/>
        </w:rPr>
        <w:t xml:space="preserve">pe timpul noptii temperatura sa nu scada sub </w:t>
      </w:r>
      <w:r w:rsidR="0024337E">
        <w:rPr>
          <w:b/>
          <w:color w:val="000000"/>
          <w:sz w:val="22"/>
          <w:szCs w:val="22"/>
          <w:shd w:val="clear" w:color="auto" w:fill="FFFFFF"/>
          <w:lang w:val="pt-BR"/>
        </w:rPr>
        <w:t>0</w:t>
      </w:r>
      <w:r w:rsidR="0024337E">
        <w:rPr>
          <w:bCs/>
          <w:color w:val="000000"/>
          <w:sz w:val="22"/>
          <w:szCs w:val="22"/>
          <w:shd w:val="clear" w:color="auto" w:fill="FFFFFF"/>
          <w:lang w:val="pt-BR"/>
        </w:rPr>
        <w:t xml:space="preserve"> </w:t>
      </w:r>
      <w:r w:rsidR="0024337E" w:rsidRPr="00D61B8C">
        <w:rPr>
          <w:b/>
          <w:color w:val="000000"/>
          <w:sz w:val="22"/>
          <w:szCs w:val="22"/>
          <w:shd w:val="clear" w:color="auto" w:fill="FFFFFF"/>
          <w:vertAlign w:val="superscript"/>
          <w:lang w:val="pt-BR"/>
        </w:rPr>
        <w:t>o</w:t>
      </w:r>
      <w:r w:rsidR="0024337E" w:rsidRPr="00D61B8C">
        <w:rPr>
          <w:b/>
          <w:color w:val="000000"/>
          <w:sz w:val="22"/>
          <w:szCs w:val="22"/>
          <w:shd w:val="clear" w:color="auto" w:fill="FFFFFF"/>
          <w:lang w:val="pt-BR"/>
        </w:rPr>
        <w:t>C</w:t>
      </w:r>
      <w:r w:rsidR="00A448D8" w:rsidRPr="00D61B8C">
        <w:rPr>
          <w:b/>
          <w:color w:val="000000"/>
          <w:sz w:val="22"/>
          <w:szCs w:val="22"/>
          <w:shd w:val="clear" w:color="auto" w:fill="FFFFFF"/>
          <w:lang w:val="pt-BR"/>
        </w:rPr>
        <w:t>.</w:t>
      </w:r>
      <w:r w:rsidR="00D7503E" w:rsidRPr="00D61B8C">
        <w:rPr>
          <w:sz w:val="22"/>
          <w:szCs w:val="22"/>
          <w:lang w:val="pt-BR" w:eastAsia="en-US"/>
        </w:rPr>
        <w:t xml:space="preserve"> </w:t>
      </w:r>
      <w:r w:rsidR="00D7503E" w:rsidRPr="00D61B8C">
        <w:rPr>
          <w:sz w:val="22"/>
          <w:szCs w:val="22"/>
          <w:lang w:val="ro-RO" w:eastAsia="en-US"/>
        </w:rPr>
        <w:t xml:space="preserve"> </w:t>
      </w:r>
      <w:r w:rsidR="00A448D8" w:rsidRPr="00D61B8C">
        <w:rPr>
          <w:sz w:val="22"/>
          <w:szCs w:val="22"/>
          <w:lang w:val="ro-RO" w:eastAsia="en-US"/>
        </w:rPr>
        <w:t>Nu</w:t>
      </w:r>
      <w:r w:rsidR="00D7503E" w:rsidRPr="00D61B8C">
        <w:rPr>
          <w:sz w:val="22"/>
          <w:szCs w:val="22"/>
          <w:lang w:val="ro-RO" w:eastAsia="en-US"/>
        </w:rPr>
        <w:t xml:space="preserve"> </w:t>
      </w:r>
      <w:r w:rsidR="00D7503E" w:rsidRPr="00D61B8C">
        <w:rPr>
          <w:sz w:val="22"/>
          <w:szCs w:val="22"/>
          <w:lang w:val="pt-BR" w:eastAsia="en-US"/>
        </w:rPr>
        <w:t>aplicati produsul timp de 30 de zile inainte sau dupa aplicarea</w:t>
      </w:r>
      <w:r w:rsidR="001E6389" w:rsidRPr="00D61B8C">
        <w:rPr>
          <w:sz w:val="22"/>
          <w:szCs w:val="22"/>
          <w:lang w:val="pt-BR" w:eastAsia="en-US"/>
        </w:rPr>
        <w:t xml:space="preserve"> produselor pe bază de </w:t>
      </w:r>
      <w:r w:rsidR="00D7503E" w:rsidRPr="00D61B8C">
        <w:rPr>
          <w:sz w:val="22"/>
          <w:szCs w:val="22"/>
          <w:lang w:val="pt-BR" w:eastAsia="en-US"/>
        </w:rPr>
        <w:t xml:space="preserve"> sulf</w:t>
      </w:r>
      <w:r w:rsidR="00A448D8" w:rsidRPr="00D61B8C">
        <w:rPr>
          <w:sz w:val="22"/>
          <w:szCs w:val="22"/>
          <w:lang w:val="pt-BR" w:eastAsia="en-US"/>
        </w:rPr>
        <w:t xml:space="preserve">, </w:t>
      </w:r>
      <w:r w:rsidR="00D7503E" w:rsidRPr="00D61B8C">
        <w:rPr>
          <w:sz w:val="22"/>
          <w:szCs w:val="22"/>
          <w:lang w:val="pt-BR" w:eastAsia="en-US"/>
        </w:rPr>
        <w:t xml:space="preserve"> a polisulfurii</w:t>
      </w:r>
      <w:r w:rsidR="00A448D8" w:rsidRPr="00D61B8C">
        <w:rPr>
          <w:sz w:val="22"/>
          <w:szCs w:val="22"/>
          <w:lang w:val="pt-BR" w:eastAsia="en-US"/>
        </w:rPr>
        <w:t>, captan sau folpet</w:t>
      </w:r>
      <w:r w:rsidR="00D7503E" w:rsidRPr="00D61B8C">
        <w:rPr>
          <w:sz w:val="22"/>
          <w:szCs w:val="22"/>
          <w:lang w:val="pt-BR" w:eastAsia="en-US"/>
        </w:rPr>
        <w:t>.</w:t>
      </w:r>
    </w:p>
    <w:p w14:paraId="367F9E58" w14:textId="39E51F71" w:rsidR="006746E9" w:rsidRPr="00D61B8C" w:rsidRDefault="00095DCF" w:rsidP="00F80E7D">
      <w:pPr>
        <w:ind w:firstLine="720"/>
        <w:jc w:val="both"/>
        <w:rPr>
          <w:color w:val="000000"/>
          <w:sz w:val="22"/>
          <w:szCs w:val="22"/>
          <w:lang w:val="ro-RO"/>
        </w:rPr>
      </w:pPr>
      <w:proofErr w:type="spellStart"/>
      <w:r w:rsidRPr="00D61B8C">
        <w:rPr>
          <w:b/>
          <w:color w:val="000000"/>
          <w:sz w:val="22"/>
          <w:szCs w:val="22"/>
          <w:lang w:val="ro-RO"/>
        </w:rPr>
        <w:t>Atenţie</w:t>
      </w:r>
      <w:proofErr w:type="spellEnd"/>
      <w:r w:rsidRPr="00D61B8C">
        <w:rPr>
          <w:b/>
          <w:color w:val="000000"/>
          <w:sz w:val="22"/>
          <w:szCs w:val="22"/>
          <w:lang w:val="ro-RO"/>
        </w:rPr>
        <w:t>!</w:t>
      </w:r>
      <w:r w:rsidRPr="00D61B8C">
        <w:rPr>
          <w:color w:val="000000"/>
          <w:sz w:val="22"/>
          <w:szCs w:val="22"/>
          <w:lang w:val="ro-RO"/>
        </w:rPr>
        <w:t xml:space="preserve"> </w:t>
      </w:r>
      <w:r w:rsidRPr="00D61B8C">
        <w:rPr>
          <w:b/>
          <w:color w:val="000000"/>
          <w:sz w:val="22"/>
          <w:szCs w:val="22"/>
          <w:lang w:val="ro-RO"/>
        </w:rPr>
        <w:t xml:space="preserve">Tratamentul pentru combaterea dăunătorilor cu produsele pe bază </w:t>
      </w:r>
      <w:r w:rsidR="00630939" w:rsidRPr="00D61B8C">
        <w:rPr>
          <w:b/>
          <w:color w:val="000000"/>
          <w:sz w:val="22"/>
          <w:szCs w:val="22"/>
          <w:lang w:val="ro-RO"/>
        </w:rPr>
        <w:t xml:space="preserve">de </w:t>
      </w:r>
      <w:r w:rsidRPr="00D61B8C">
        <w:rPr>
          <w:b/>
          <w:color w:val="000000"/>
          <w:sz w:val="22"/>
          <w:szCs w:val="22"/>
          <w:lang w:val="ro-RO"/>
        </w:rPr>
        <w:t>uleiuri</w:t>
      </w:r>
      <w:r w:rsidRPr="00D61B8C">
        <w:rPr>
          <w:color w:val="000000"/>
          <w:sz w:val="22"/>
          <w:szCs w:val="22"/>
          <w:lang w:val="ro-RO"/>
        </w:rPr>
        <w:t xml:space="preserve"> se efectuează </w:t>
      </w:r>
      <w:r w:rsidRPr="00D61B8C">
        <w:rPr>
          <w:b/>
          <w:color w:val="000000"/>
          <w:sz w:val="22"/>
          <w:szCs w:val="22"/>
          <w:lang w:val="ro-RO"/>
        </w:rPr>
        <w:t>după ce s-a aplicat  tratamentul  pentru combaterea bolilor</w:t>
      </w:r>
      <w:r w:rsidRPr="00D61B8C">
        <w:rPr>
          <w:color w:val="000000"/>
          <w:sz w:val="22"/>
          <w:szCs w:val="22"/>
          <w:lang w:val="ro-RO"/>
        </w:rPr>
        <w:t xml:space="preserve"> </w:t>
      </w:r>
      <w:proofErr w:type="spellStart"/>
      <w:r w:rsidRPr="00D61B8C">
        <w:rPr>
          <w:color w:val="000000"/>
          <w:sz w:val="22"/>
          <w:szCs w:val="22"/>
          <w:lang w:val="ro-RO"/>
        </w:rPr>
        <w:t>şi</w:t>
      </w:r>
      <w:proofErr w:type="spellEnd"/>
      <w:r w:rsidRPr="00D61B8C">
        <w:rPr>
          <w:color w:val="000000"/>
          <w:sz w:val="22"/>
          <w:szCs w:val="22"/>
          <w:lang w:val="ro-RO"/>
        </w:rPr>
        <w:t xml:space="preserve"> </w:t>
      </w:r>
      <w:proofErr w:type="spellStart"/>
      <w:r w:rsidRPr="00D61B8C">
        <w:rPr>
          <w:color w:val="000000"/>
          <w:sz w:val="22"/>
          <w:szCs w:val="22"/>
          <w:lang w:val="ro-RO"/>
        </w:rPr>
        <w:t>soluţia</w:t>
      </w:r>
      <w:proofErr w:type="spellEnd"/>
      <w:r w:rsidRPr="00D61B8C">
        <w:rPr>
          <w:color w:val="000000"/>
          <w:sz w:val="22"/>
          <w:szCs w:val="22"/>
          <w:lang w:val="ro-RO"/>
        </w:rPr>
        <w:t xml:space="preserve"> pe pom </w:t>
      </w:r>
      <w:r w:rsidR="00630939" w:rsidRPr="00D61B8C">
        <w:rPr>
          <w:color w:val="000000"/>
          <w:sz w:val="22"/>
          <w:szCs w:val="22"/>
          <w:lang w:val="ro-RO"/>
        </w:rPr>
        <w:t>este</w:t>
      </w:r>
      <w:r w:rsidRPr="00D61B8C">
        <w:rPr>
          <w:color w:val="000000"/>
          <w:sz w:val="22"/>
          <w:szCs w:val="22"/>
          <w:lang w:val="ro-RO"/>
        </w:rPr>
        <w:t xml:space="preserve"> zvântată.</w:t>
      </w:r>
      <w:r w:rsidR="00857FC6" w:rsidRPr="00D61B8C">
        <w:rPr>
          <w:color w:val="000000"/>
          <w:sz w:val="22"/>
          <w:szCs w:val="22"/>
          <w:lang w:val="ro-RO"/>
        </w:rPr>
        <w:t xml:space="preserve"> </w:t>
      </w:r>
    </w:p>
    <w:p w14:paraId="58EA755A" w14:textId="3F7ABF2E" w:rsidR="00095DCF" w:rsidRPr="00D61B8C" w:rsidRDefault="00095DCF" w:rsidP="00F80E7D">
      <w:pPr>
        <w:ind w:firstLine="720"/>
        <w:jc w:val="both"/>
        <w:rPr>
          <w:color w:val="000000"/>
          <w:sz w:val="22"/>
          <w:szCs w:val="22"/>
          <w:lang w:val="ro-RO"/>
        </w:rPr>
      </w:pPr>
      <w:r w:rsidRPr="00D61B8C">
        <w:rPr>
          <w:color w:val="000000"/>
          <w:sz w:val="22"/>
          <w:szCs w:val="22"/>
          <w:lang w:val="ro-RO"/>
        </w:rPr>
        <w:t xml:space="preserve">Nu se combină produsele uleioase cu </w:t>
      </w:r>
      <w:r w:rsidR="00D61B8C" w:rsidRPr="00D61B8C">
        <w:rPr>
          <w:color w:val="000000"/>
          <w:sz w:val="22"/>
          <w:szCs w:val="22"/>
          <w:lang w:val="ro-RO"/>
        </w:rPr>
        <w:t>cele</w:t>
      </w:r>
      <w:r w:rsidRPr="00D61B8C">
        <w:rPr>
          <w:color w:val="000000"/>
          <w:sz w:val="22"/>
          <w:szCs w:val="22"/>
          <w:lang w:val="ro-RO"/>
        </w:rPr>
        <w:t xml:space="preserve"> pe bază de cupru. </w:t>
      </w:r>
      <w:r w:rsidR="00857FC6" w:rsidRPr="00D61B8C">
        <w:rPr>
          <w:color w:val="000000"/>
          <w:sz w:val="22"/>
          <w:szCs w:val="22"/>
          <w:lang w:val="ro-RO"/>
        </w:rPr>
        <w:t xml:space="preserve"> </w:t>
      </w:r>
      <w:r w:rsidRPr="00D61B8C">
        <w:rPr>
          <w:sz w:val="22"/>
          <w:szCs w:val="22"/>
          <w:lang w:val="ro-RO"/>
        </w:rPr>
        <w:t xml:space="preserve">Momentul optim de aplicare a tratamentelor este cât mai </w:t>
      </w:r>
      <w:proofErr w:type="spellStart"/>
      <w:r w:rsidRPr="00D61B8C">
        <w:rPr>
          <w:sz w:val="22"/>
          <w:szCs w:val="22"/>
          <w:lang w:val="ro-RO"/>
        </w:rPr>
        <w:t>aprope</w:t>
      </w:r>
      <w:proofErr w:type="spellEnd"/>
      <w:r w:rsidRPr="00D61B8C">
        <w:rPr>
          <w:sz w:val="22"/>
          <w:szCs w:val="22"/>
          <w:lang w:val="ro-RO"/>
        </w:rPr>
        <w:t xml:space="preserve"> de umflarea mugurilor cu</w:t>
      </w:r>
      <w:r w:rsidRPr="00D61B8C">
        <w:rPr>
          <w:b/>
          <w:sz w:val="22"/>
          <w:szCs w:val="22"/>
          <w:lang w:val="ro-RO"/>
        </w:rPr>
        <w:t xml:space="preserve"> </w:t>
      </w:r>
      <w:r w:rsidRPr="00D61B8C">
        <w:rPr>
          <w:sz w:val="22"/>
          <w:szCs w:val="22"/>
          <w:lang w:val="ro-RO"/>
        </w:rPr>
        <w:t xml:space="preserve"> temp</w:t>
      </w:r>
      <w:r w:rsidR="00D61B8C" w:rsidRPr="00D61B8C">
        <w:rPr>
          <w:sz w:val="22"/>
          <w:szCs w:val="22"/>
          <w:lang w:val="ro-RO"/>
        </w:rPr>
        <w:t>eratura</w:t>
      </w:r>
      <w:r w:rsidRPr="00D61B8C">
        <w:rPr>
          <w:sz w:val="22"/>
          <w:szCs w:val="22"/>
          <w:lang w:val="ro-RO"/>
        </w:rPr>
        <w:t xml:space="preserve"> medie zilnică peste </w:t>
      </w:r>
      <w:r w:rsidRPr="00D61B8C">
        <w:rPr>
          <w:b/>
          <w:sz w:val="22"/>
          <w:szCs w:val="22"/>
          <w:lang w:val="ro-RO"/>
        </w:rPr>
        <w:t xml:space="preserve">5 </w:t>
      </w:r>
      <w:proofErr w:type="spellStart"/>
      <w:r w:rsidR="00857FC6" w:rsidRPr="00D61B8C">
        <w:rPr>
          <w:b/>
          <w:sz w:val="22"/>
          <w:szCs w:val="22"/>
          <w:vertAlign w:val="superscript"/>
          <w:lang w:val="ro-RO"/>
        </w:rPr>
        <w:t>o</w:t>
      </w:r>
      <w:r w:rsidRPr="00D61B8C">
        <w:rPr>
          <w:b/>
          <w:sz w:val="22"/>
          <w:szCs w:val="22"/>
          <w:lang w:val="ro-RO"/>
        </w:rPr>
        <w:t>C</w:t>
      </w:r>
      <w:proofErr w:type="spellEnd"/>
      <w:r w:rsidRPr="00D61B8C">
        <w:rPr>
          <w:sz w:val="22"/>
          <w:szCs w:val="22"/>
          <w:lang w:val="ro-RO"/>
        </w:rPr>
        <w:t xml:space="preserve">, în zilele însorite, fără vânt și după </w:t>
      </w:r>
      <w:r w:rsidRPr="00D61B8C">
        <w:rPr>
          <w:sz w:val="22"/>
          <w:szCs w:val="22"/>
          <w:lang w:val="pt-BR"/>
        </w:rPr>
        <w:t>aplicarea măsurilor mecanice (tăieri)</w:t>
      </w:r>
      <w:r w:rsidRPr="00D61B8C">
        <w:rPr>
          <w:sz w:val="22"/>
          <w:szCs w:val="22"/>
          <w:lang w:val="ro-RO"/>
        </w:rPr>
        <w:t>.</w:t>
      </w:r>
    </w:p>
    <w:p w14:paraId="35A4E04D" w14:textId="7748618E" w:rsidR="00651EA4" w:rsidRPr="00D61B8C" w:rsidRDefault="00651EA4" w:rsidP="00F80E7D">
      <w:pPr>
        <w:jc w:val="both"/>
        <w:rPr>
          <w:sz w:val="22"/>
          <w:szCs w:val="22"/>
          <w:lang w:val="it-IT"/>
        </w:rPr>
      </w:pPr>
      <w:r w:rsidRPr="00D61B8C">
        <w:rPr>
          <w:sz w:val="22"/>
          <w:szCs w:val="22"/>
          <w:lang w:val="ro-RO"/>
        </w:rPr>
        <w:t xml:space="preserve">            </w:t>
      </w:r>
      <w:r w:rsidRPr="008443BD">
        <w:rPr>
          <w:sz w:val="22"/>
          <w:szCs w:val="22"/>
          <w:lang w:val="pt-BR"/>
        </w:rPr>
        <w:t xml:space="preserve"> </w:t>
      </w:r>
      <w:r w:rsidR="00D61B8C" w:rsidRPr="008443BD">
        <w:rPr>
          <w:sz w:val="22"/>
          <w:szCs w:val="22"/>
          <w:lang w:val="pt-BR"/>
        </w:rPr>
        <w:t>Respectați</w:t>
      </w:r>
      <w:r w:rsidRPr="008443BD">
        <w:rPr>
          <w:sz w:val="22"/>
          <w:szCs w:val="22"/>
          <w:lang w:val="pt-BR"/>
        </w:rPr>
        <w:t xml:space="preserve"> indicaţiile trecute în prospectul fiecărui produs folosit.</w:t>
      </w:r>
      <w:r w:rsidR="00857FC6" w:rsidRPr="00D61B8C">
        <w:rPr>
          <w:sz w:val="22"/>
          <w:szCs w:val="22"/>
          <w:lang w:val="it-IT"/>
        </w:rPr>
        <w:t xml:space="preserve"> </w:t>
      </w:r>
      <w:r w:rsidRPr="00D61B8C">
        <w:rPr>
          <w:sz w:val="22"/>
          <w:szCs w:val="22"/>
          <w:lang w:val="it-IT"/>
        </w:rPr>
        <w:t>Executaţi în preal</w:t>
      </w:r>
      <w:r w:rsidR="00350207" w:rsidRPr="00D61B8C">
        <w:rPr>
          <w:sz w:val="22"/>
          <w:szCs w:val="22"/>
          <w:lang w:val="it-IT"/>
        </w:rPr>
        <w:t>abil testul de compatibilitate.</w:t>
      </w:r>
      <w:r w:rsidR="00857FC6" w:rsidRPr="00D61B8C">
        <w:rPr>
          <w:sz w:val="22"/>
          <w:szCs w:val="22"/>
          <w:lang w:val="it-IT"/>
        </w:rPr>
        <w:t xml:space="preserve"> </w:t>
      </w:r>
      <w:r w:rsidRPr="00D61B8C">
        <w:rPr>
          <w:sz w:val="22"/>
          <w:szCs w:val="22"/>
          <w:lang w:val="it-IT"/>
        </w:rPr>
        <w:t>La ambele tratamente se execută o îmbăiere totală a pomilor, inclusiv în zona coletului.</w:t>
      </w:r>
    </w:p>
    <w:p w14:paraId="113DC550" w14:textId="77777777" w:rsidR="00350207" w:rsidRPr="00D61B8C" w:rsidRDefault="00651EA4" w:rsidP="00F80E7D">
      <w:pPr>
        <w:pStyle w:val="Corptext"/>
        <w:spacing w:line="240" w:lineRule="auto"/>
        <w:rPr>
          <w:sz w:val="22"/>
          <w:szCs w:val="22"/>
          <w:lang w:val="pt-BR"/>
        </w:rPr>
      </w:pPr>
      <w:r w:rsidRPr="00D61B8C">
        <w:rPr>
          <w:sz w:val="22"/>
          <w:szCs w:val="22"/>
          <w:lang w:val="it-IT"/>
        </w:rPr>
        <w:tab/>
        <w:t>Volumul mediu de soluţie (l/ha) aplicat cu utilaje tereste este la mar,</w:t>
      </w:r>
      <w:r w:rsidR="00857FC6" w:rsidRPr="00D61B8C">
        <w:rPr>
          <w:sz w:val="22"/>
          <w:szCs w:val="22"/>
          <w:lang w:val="it-IT"/>
        </w:rPr>
        <w:t xml:space="preserve"> </w:t>
      </w:r>
      <w:r w:rsidRPr="00D61B8C">
        <w:rPr>
          <w:sz w:val="22"/>
          <w:szCs w:val="22"/>
          <w:lang w:val="it-IT"/>
        </w:rPr>
        <w:t>cireş,</w:t>
      </w:r>
      <w:r w:rsidR="00857FC6" w:rsidRPr="00D61B8C">
        <w:rPr>
          <w:sz w:val="22"/>
          <w:szCs w:val="22"/>
          <w:lang w:val="it-IT"/>
        </w:rPr>
        <w:t xml:space="preserve"> </w:t>
      </w:r>
      <w:r w:rsidR="006746E9" w:rsidRPr="00D61B8C">
        <w:rPr>
          <w:sz w:val="22"/>
          <w:szCs w:val="22"/>
          <w:lang w:val="it-IT"/>
        </w:rPr>
        <w:t>vişin nuc   de  1000</w:t>
      </w:r>
      <w:r w:rsidR="00857FC6" w:rsidRPr="00D61B8C">
        <w:rPr>
          <w:sz w:val="22"/>
          <w:szCs w:val="22"/>
          <w:lang w:val="it-IT"/>
        </w:rPr>
        <w:t xml:space="preserve"> </w:t>
      </w:r>
      <w:r w:rsidRPr="00D61B8C">
        <w:rPr>
          <w:sz w:val="22"/>
          <w:szCs w:val="22"/>
          <w:lang w:val="it-IT"/>
        </w:rPr>
        <w:t>-</w:t>
      </w:r>
      <w:r w:rsidR="00857FC6" w:rsidRPr="00D61B8C">
        <w:rPr>
          <w:sz w:val="22"/>
          <w:szCs w:val="22"/>
          <w:lang w:val="it-IT"/>
        </w:rPr>
        <w:t xml:space="preserve"> </w:t>
      </w:r>
      <w:r w:rsidRPr="00D61B8C">
        <w:rPr>
          <w:sz w:val="22"/>
          <w:szCs w:val="22"/>
          <w:lang w:val="it-IT"/>
        </w:rPr>
        <w:t>1500 l/ha şi  500</w:t>
      </w:r>
      <w:r w:rsidR="00857FC6" w:rsidRPr="00D61B8C">
        <w:rPr>
          <w:sz w:val="22"/>
          <w:szCs w:val="22"/>
          <w:lang w:val="it-IT"/>
        </w:rPr>
        <w:t xml:space="preserve"> </w:t>
      </w:r>
      <w:r w:rsidRPr="00D61B8C">
        <w:rPr>
          <w:sz w:val="22"/>
          <w:szCs w:val="22"/>
          <w:lang w:val="it-IT"/>
        </w:rPr>
        <w:t>-</w:t>
      </w:r>
      <w:r w:rsidR="00857FC6" w:rsidRPr="00D61B8C">
        <w:rPr>
          <w:sz w:val="22"/>
          <w:szCs w:val="22"/>
          <w:lang w:val="it-IT"/>
        </w:rPr>
        <w:t xml:space="preserve"> </w:t>
      </w:r>
      <w:r w:rsidRPr="00D61B8C">
        <w:rPr>
          <w:sz w:val="22"/>
          <w:szCs w:val="22"/>
          <w:lang w:val="it-IT"/>
        </w:rPr>
        <w:t>1000 l/ha la păr,</w:t>
      </w:r>
      <w:r w:rsidR="00857FC6" w:rsidRPr="00D61B8C">
        <w:rPr>
          <w:sz w:val="22"/>
          <w:szCs w:val="22"/>
          <w:lang w:val="it-IT"/>
        </w:rPr>
        <w:t xml:space="preserve"> </w:t>
      </w:r>
      <w:r w:rsidRPr="00D61B8C">
        <w:rPr>
          <w:sz w:val="22"/>
          <w:szCs w:val="22"/>
          <w:lang w:val="it-IT"/>
        </w:rPr>
        <w:t>gutui,</w:t>
      </w:r>
      <w:r w:rsidR="00857FC6" w:rsidRPr="00D61B8C">
        <w:rPr>
          <w:sz w:val="22"/>
          <w:szCs w:val="22"/>
          <w:lang w:val="it-IT"/>
        </w:rPr>
        <w:t xml:space="preserve"> </w:t>
      </w:r>
      <w:r w:rsidRPr="00D61B8C">
        <w:rPr>
          <w:sz w:val="22"/>
          <w:szCs w:val="22"/>
          <w:lang w:val="it-IT"/>
        </w:rPr>
        <w:t>prun,</w:t>
      </w:r>
      <w:r w:rsidR="00857FC6" w:rsidRPr="00D61B8C">
        <w:rPr>
          <w:sz w:val="22"/>
          <w:szCs w:val="22"/>
          <w:lang w:val="it-IT"/>
        </w:rPr>
        <w:t xml:space="preserve"> </w:t>
      </w:r>
      <w:r w:rsidRPr="00D61B8C">
        <w:rPr>
          <w:sz w:val="22"/>
          <w:szCs w:val="22"/>
          <w:lang w:val="it-IT"/>
        </w:rPr>
        <w:t>cais,</w:t>
      </w:r>
      <w:r w:rsidR="00857FC6" w:rsidRPr="00D61B8C">
        <w:rPr>
          <w:sz w:val="22"/>
          <w:szCs w:val="22"/>
          <w:lang w:val="it-IT"/>
        </w:rPr>
        <w:t xml:space="preserve"> </w:t>
      </w:r>
      <w:r w:rsidRPr="00D61B8C">
        <w:rPr>
          <w:sz w:val="22"/>
          <w:szCs w:val="22"/>
          <w:lang w:val="it-IT"/>
        </w:rPr>
        <w:t>piersic,</w:t>
      </w:r>
      <w:r w:rsidR="00857FC6" w:rsidRPr="00D61B8C">
        <w:rPr>
          <w:sz w:val="22"/>
          <w:szCs w:val="22"/>
          <w:lang w:val="it-IT"/>
        </w:rPr>
        <w:t xml:space="preserve"> </w:t>
      </w:r>
      <w:r w:rsidRPr="00D61B8C">
        <w:rPr>
          <w:sz w:val="22"/>
          <w:szCs w:val="22"/>
          <w:lang w:val="it-IT"/>
        </w:rPr>
        <w:t>nectarin,</w:t>
      </w:r>
      <w:r w:rsidR="00857FC6" w:rsidRPr="00D61B8C">
        <w:rPr>
          <w:sz w:val="22"/>
          <w:szCs w:val="22"/>
          <w:lang w:val="it-IT"/>
        </w:rPr>
        <w:t xml:space="preserve"> </w:t>
      </w:r>
      <w:r w:rsidRPr="00D61B8C">
        <w:rPr>
          <w:sz w:val="22"/>
          <w:szCs w:val="22"/>
          <w:lang w:val="it-IT"/>
        </w:rPr>
        <w:t>arbuşti fructiferi,</w:t>
      </w:r>
      <w:r w:rsidR="00857FC6" w:rsidRPr="00D61B8C">
        <w:rPr>
          <w:sz w:val="22"/>
          <w:szCs w:val="22"/>
          <w:lang w:val="it-IT"/>
        </w:rPr>
        <w:t xml:space="preserve"> </w:t>
      </w:r>
      <w:r w:rsidRPr="00D61B8C">
        <w:rPr>
          <w:sz w:val="22"/>
          <w:szCs w:val="22"/>
          <w:lang w:val="it-IT"/>
        </w:rPr>
        <w:t>căpşuni,</w:t>
      </w:r>
      <w:r w:rsidR="00857FC6" w:rsidRPr="00D61B8C">
        <w:rPr>
          <w:sz w:val="22"/>
          <w:szCs w:val="22"/>
          <w:lang w:val="it-IT"/>
        </w:rPr>
        <w:t xml:space="preserve"> </w:t>
      </w:r>
      <w:r w:rsidRPr="00D61B8C">
        <w:rPr>
          <w:sz w:val="22"/>
          <w:szCs w:val="22"/>
          <w:lang w:val="it-IT"/>
        </w:rPr>
        <w:t xml:space="preserve">pepiniere pomicole – în funcţie de tipul de livadă  şi vârsta plantaţiei. </w:t>
      </w:r>
      <w:r w:rsidR="00153D2C" w:rsidRPr="00D61B8C">
        <w:rPr>
          <w:sz w:val="22"/>
          <w:szCs w:val="22"/>
          <w:lang w:val="it-IT"/>
        </w:rPr>
        <w:t xml:space="preserve"> </w:t>
      </w:r>
      <w:r w:rsidR="00350207" w:rsidRPr="00D61B8C">
        <w:rPr>
          <w:sz w:val="22"/>
          <w:szCs w:val="22"/>
          <w:lang w:val="ro-RO"/>
        </w:rPr>
        <w:t>Pentru tratamente se pot utiliza si alte  produse omologate cu efect similar.</w:t>
      </w:r>
    </w:p>
    <w:p w14:paraId="09C751A7" w14:textId="77777777" w:rsidR="00476A15" w:rsidRPr="00D61B8C" w:rsidRDefault="00476A15" w:rsidP="00F80E7D">
      <w:pPr>
        <w:suppressAutoHyphens w:val="0"/>
        <w:autoSpaceDE w:val="0"/>
        <w:autoSpaceDN w:val="0"/>
        <w:adjustRightInd w:val="0"/>
        <w:ind w:firstLine="720"/>
        <w:jc w:val="both"/>
        <w:rPr>
          <w:rFonts w:eastAsiaTheme="minorHAnsi"/>
          <w:b/>
          <w:bCs/>
          <w:color w:val="000000"/>
          <w:sz w:val="22"/>
          <w:szCs w:val="22"/>
          <w:lang w:val="ro-RO" w:eastAsia="en-US"/>
        </w:rPr>
      </w:pPr>
      <w:r w:rsidRPr="00D61B8C">
        <w:rPr>
          <w:rFonts w:eastAsiaTheme="minorHAnsi"/>
          <w:b/>
          <w:bCs/>
          <w:color w:val="000000"/>
          <w:sz w:val="22"/>
          <w:szCs w:val="22"/>
          <w:lang w:val="ro-RO" w:eastAsia="en-US"/>
        </w:rPr>
        <w:t>Alte recomandări:</w:t>
      </w:r>
    </w:p>
    <w:p w14:paraId="3E942100" w14:textId="77777777" w:rsidR="00476A15" w:rsidRPr="00D61B8C" w:rsidRDefault="00476A15" w:rsidP="00F80E7D">
      <w:pPr>
        <w:suppressAutoHyphens w:val="0"/>
        <w:autoSpaceDE w:val="0"/>
        <w:autoSpaceDN w:val="0"/>
        <w:adjustRightInd w:val="0"/>
        <w:ind w:firstLine="720"/>
        <w:jc w:val="both"/>
        <w:rPr>
          <w:rFonts w:eastAsiaTheme="minorHAnsi"/>
          <w:color w:val="000000"/>
          <w:sz w:val="22"/>
          <w:szCs w:val="22"/>
          <w:lang w:val="ro-RO" w:eastAsia="en-US"/>
        </w:rPr>
      </w:pPr>
      <w:r w:rsidRPr="00D61B8C">
        <w:rPr>
          <w:rFonts w:eastAsiaTheme="minorHAnsi"/>
          <w:color w:val="000000"/>
          <w:sz w:val="22"/>
          <w:szCs w:val="22"/>
          <w:lang w:val="ro-RO" w:eastAsia="en-US"/>
        </w:rPr>
        <w:t xml:space="preserve">Utilizarea alternativă a </w:t>
      </w:r>
      <w:proofErr w:type="spellStart"/>
      <w:r w:rsidR="00487806" w:rsidRPr="00D61B8C">
        <w:rPr>
          <w:rFonts w:eastAsiaTheme="minorHAnsi"/>
          <w:color w:val="000000"/>
          <w:sz w:val="22"/>
          <w:szCs w:val="22"/>
          <w:lang w:val="ro-RO" w:eastAsia="en-US"/>
        </w:rPr>
        <w:t>ppp</w:t>
      </w:r>
      <w:proofErr w:type="spellEnd"/>
      <w:r w:rsidRPr="00D61B8C">
        <w:rPr>
          <w:rFonts w:eastAsiaTheme="minorHAnsi"/>
          <w:color w:val="000000"/>
          <w:sz w:val="22"/>
          <w:szCs w:val="22"/>
          <w:lang w:val="ro-RO" w:eastAsia="en-US"/>
        </w:rPr>
        <w:t xml:space="preserve"> pentru maximizarea eficienței tratamentelor efectuate.</w:t>
      </w:r>
    </w:p>
    <w:p w14:paraId="53C2D2B8" w14:textId="77777777" w:rsidR="00476A15" w:rsidRPr="00D61B8C" w:rsidRDefault="00476A15" w:rsidP="00F80E7D">
      <w:pPr>
        <w:suppressAutoHyphens w:val="0"/>
        <w:autoSpaceDE w:val="0"/>
        <w:autoSpaceDN w:val="0"/>
        <w:adjustRightInd w:val="0"/>
        <w:ind w:firstLine="720"/>
        <w:jc w:val="both"/>
        <w:rPr>
          <w:rFonts w:eastAsiaTheme="minorHAnsi"/>
          <w:color w:val="000000"/>
          <w:sz w:val="22"/>
          <w:szCs w:val="22"/>
          <w:lang w:val="ro-RO" w:eastAsia="en-US"/>
        </w:rPr>
      </w:pPr>
      <w:r w:rsidRPr="00D61B8C">
        <w:rPr>
          <w:rFonts w:eastAsiaTheme="minorHAnsi"/>
          <w:color w:val="000000"/>
          <w:sz w:val="22"/>
          <w:szCs w:val="22"/>
          <w:lang w:val="ro-RO" w:eastAsia="en-US"/>
        </w:rPr>
        <w:t>Luați măsurile ce se impun pentru protecția mediului înconjurător.</w:t>
      </w:r>
    </w:p>
    <w:p w14:paraId="741AAEE3" w14:textId="7025DEBB" w:rsidR="00476A15" w:rsidRPr="00D61B8C" w:rsidRDefault="00476A15" w:rsidP="00F80E7D">
      <w:pPr>
        <w:suppressAutoHyphens w:val="0"/>
        <w:autoSpaceDE w:val="0"/>
        <w:autoSpaceDN w:val="0"/>
        <w:adjustRightInd w:val="0"/>
        <w:ind w:firstLine="720"/>
        <w:jc w:val="both"/>
        <w:rPr>
          <w:rFonts w:eastAsiaTheme="minorHAnsi"/>
          <w:color w:val="000000"/>
          <w:sz w:val="22"/>
          <w:szCs w:val="22"/>
          <w:lang w:val="ro-RO" w:eastAsia="en-US"/>
        </w:rPr>
      </w:pPr>
      <w:r w:rsidRPr="00D61B8C">
        <w:rPr>
          <w:rFonts w:eastAsiaTheme="minorHAnsi"/>
          <w:color w:val="000000"/>
          <w:sz w:val="22"/>
          <w:szCs w:val="22"/>
          <w:lang w:val="ro-RO" w:eastAsia="en-US"/>
        </w:rPr>
        <w:t>Respectaț</w:t>
      </w:r>
      <w:r w:rsidR="00487806" w:rsidRPr="00D61B8C">
        <w:rPr>
          <w:rFonts w:eastAsiaTheme="minorHAnsi"/>
          <w:color w:val="000000"/>
          <w:sz w:val="22"/>
          <w:szCs w:val="22"/>
          <w:lang w:val="ro-RO" w:eastAsia="en-US"/>
        </w:rPr>
        <w:t xml:space="preserve">i </w:t>
      </w:r>
      <w:r w:rsidRPr="00D61B8C">
        <w:rPr>
          <w:rFonts w:eastAsiaTheme="minorHAnsi"/>
          <w:color w:val="000000"/>
          <w:sz w:val="22"/>
          <w:szCs w:val="22"/>
          <w:lang w:val="ro-RO" w:eastAsia="en-US"/>
        </w:rPr>
        <w:t>normele de lucru cu</w:t>
      </w:r>
      <w:r w:rsidR="00487806" w:rsidRPr="00D61B8C">
        <w:rPr>
          <w:rFonts w:eastAsiaTheme="minorHAnsi"/>
          <w:color w:val="000000"/>
          <w:sz w:val="22"/>
          <w:szCs w:val="22"/>
          <w:lang w:val="ro-RO" w:eastAsia="en-US"/>
        </w:rPr>
        <w:t xml:space="preserve"> </w:t>
      </w:r>
      <w:proofErr w:type="spellStart"/>
      <w:r w:rsidR="00487806" w:rsidRPr="00D61B8C">
        <w:rPr>
          <w:rFonts w:eastAsiaTheme="minorHAnsi"/>
          <w:color w:val="000000"/>
          <w:sz w:val="22"/>
          <w:szCs w:val="22"/>
          <w:lang w:val="ro-RO" w:eastAsia="en-US"/>
        </w:rPr>
        <w:t>ppp</w:t>
      </w:r>
      <w:proofErr w:type="spellEnd"/>
      <w:r w:rsidRPr="00D61B8C">
        <w:rPr>
          <w:rFonts w:eastAsiaTheme="minorHAnsi"/>
          <w:color w:val="000000"/>
          <w:sz w:val="22"/>
          <w:szCs w:val="22"/>
          <w:lang w:val="ro-RO" w:eastAsia="en-US"/>
        </w:rPr>
        <w:t>, norme</w:t>
      </w:r>
      <w:r w:rsidR="00487806" w:rsidRPr="00D61B8C">
        <w:rPr>
          <w:rFonts w:eastAsiaTheme="minorHAnsi"/>
          <w:color w:val="000000"/>
          <w:sz w:val="22"/>
          <w:szCs w:val="22"/>
          <w:lang w:val="ro-RO" w:eastAsia="en-US"/>
        </w:rPr>
        <w:t>le</w:t>
      </w:r>
      <w:r w:rsidRPr="00D61B8C">
        <w:rPr>
          <w:rFonts w:eastAsiaTheme="minorHAnsi"/>
          <w:color w:val="000000"/>
          <w:sz w:val="22"/>
          <w:szCs w:val="22"/>
          <w:lang w:val="ro-RO" w:eastAsia="en-US"/>
        </w:rPr>
        <w:t xml:space="preserve"> de protecție si securitate a muncii, de protecție a albinelor și a animalelor in conformitate cu Legea nr. 383/2013 a apiculturii, cu modificările și </w:t>
      </w:r>
      <w:proofErr w:type="spellStart"/>
      <w:r w:rsidRPr="00D61B8C">
        <w:rPr>
          <w:rFonts w:eastAsiaTheme="minorHAnsi"/>
          <w:color w:val="000000"/>
          <w:sz w:val="22"/>
          <w:szCs w:val="22"/>
          <w:lang w:val="ro-RO" w:eastAsia="en-US"/>
        </w:rPr>
        <w:t>complectările</w:t>
      </w:r>
      <w:proofErr w:type="spellEnd"/>
      <w:r w:rsidRPr="00D61B8C">
        <w:rPr>
          <w:rFonts w:eastAsiaTheme="minorHAnsi"/>
          <w:color w:val="000000"/>
          <w:sz w:val="22"/>
          <w:szCs w:val="22"/>
          <w:lang w:val="ro-RO" w:eastAsia="en-US"/>
        </w:rPr>
        <w:t xml:space="preserve"> ulterioare și Ordinul nr. 127/1991 al ACA din România, Ordinul comun nr. 45/1991 al </w:t>
      </w:r>
      <w:r w:rsidR="000C1562" w:rsidRPr="00D61B8C">
        <w:rPr>
          <w:rFonts w:eastAsiaTheme="minorHAnsi"/>
          <w:color w:val="000000"/>
          <w:sz w:val="22"/>
          <w:szCs w:val="22"/>
          <w:lang w:val="ro-RO" w:eastAsia="en-US"/>
        </w:rPr>
        <w:t>M.A.A.</w:t>
      </w:r>
      <w:r w:rsidRPr="00D61B8C">
        <w:rPr>
          <w:rFonts w:eastAsiaTheme="minorHAnsi"/>
          <w:color w:val="000000"/>
          <w:sz w:val="22"/>
          <w:szCs w:val="22"/>
          <w:lang w:val="ro-RO" w:eastAsia="en-US"/>
        </w:rPr>
        <w:t>,</w:t>
      </w:r>
      <w:r w:rsidR="00487806" w:rsidRPr="00D61B8C">
        <w:rPr>
          <w:rFonts w:eastAsiaTheme="minorHAnsi"/>
          <w:color w:val="000000"/>
          <w:sz w:val="22"/>
          <w:szCs w:val="22"/>
          <w:lang w:val="ro-RO" w:eastAsia="en-US"/>
        </w:rPr>
        <w:t xml:space="preserve"> </w:t>
      </w:r>
      <w:r w:rsidRPr="00D61B8C">
        <w:rPr>
          <w:rFonts w:eastAsiaTheme="minorHAnsi"/>
          <w:color w:val="000000"/>
          <w:sz w:val="22"/>
          <w:szCs w:val="22"/>
          <w:lang w:val="ro-RO" w:eastAsia="en-US"/>
        </w:rPr>
        <w:t>15b/3403/1991 al Departamentului pentru Administrație Locală si 1786/TB/1991 al Ministerului Transporturilor, precum și cu Protocolul de colaborare nr. 328432/2015, încheiat cu ROM</w:t>
      </w:r>
      <w:r w:rsidR="00487806" w:rsidRPr="00D61B8C">
        <w:rPr>
          <w:rFonts w:eastAsiaTheme="minorHAnsi"/>
          <w:color w:val="000000"/>
          <w:sz w:val="22"/>
          <w:szCs w:val="22"/>
          <w:lang w:val="ro-RO" w:eastAsia="en-US"/>
        </w:rPr>
        <w:t>A</w:t>
      </w:r>
      <w:r w:rsidRPr="00D61B8C">
        <w:rPr>
          <w:rFonts w:eastAsiaTheme="minorHAnsi"/>
          <w:color w:val="000000"/>
          <w:sz w:val="22"/>
          <w:szCs w:val="22"/>
          <w:lang w:val="ro-RO" w:eastAsia="en-US"/>
        </w:rPr>
        <w:t xml:space="preserve">PIS (privind implementarea legislației, în vederea protecției familiilor de albine, împotriva intoxicațiilor cu </w:t>
      </w:r>
      <w:proofErr w:type="spellStart"/>
      <w:r w:rsidR="00487806" w:rsidRPr="00D61B8C">
        <w:rPr>
          <w:rFonts w:eastAsiaTheme="minorHAnsi"/>
          <w:color w:val="000000"/>
          <w:sz w:val="22"/>
          <w:szCs w:val="22"/>
          <w:lang w:val="ro-RO" w:eastAsia="en-US"/>
        </w:rPr>
        <w:t>ppp</w:t>
      </w:r>
      <w:proofErr w:type="spellEnd"/>
      <w:r w:rsidRPr="00D61B8C">
        <w:rPr>
          <w:rFonts w:eastAsiaTheme="minorHAnsi"/>
          <w:color w:val="000000"/>
          <w:sz w:val="22"/>
          <w:szCs w:val="22"/>
          <w:lang w:val="ro-RO" w:eastAsia="en-US"/>
        </w:rPr>
        <w:t>).</w:t>
      </w:r>
    </w:p>
    <w:p w14:paraId="22A32ACD" w14:textId="22F787BB" w:rsidR="00476A15" w:rsidRPr="00D61B8C" w:rsidRDefault="00476A15" w:rsidP="00F80E7D">
      <w:pPr>
        <w:suppressAutoHyphens w:val="0"/>
        <w:autoSpaceDE w:val="0"/>
        <w:autoSpaceDN w:val="0"/>
        <w:adjustRightInd w:val="0"/>
        <w:ind w:firstLine="720"/>
        <w:jc w:val="both"/>
        <w:rPr>
          <w:rFonts w:eastAsiaTheme="minorHAnsi"/>
          <w:color w:val="000000"/>
          <w:sz w:val="22"/>
          <w:szCs w:val="22"/>
          <w:lang w:val="ro-RO" w:eastAsia="en-US"/>
        </w:rPr>
      </w:pPr>
      <w:r w:rsidRPr="00D61B8C">
        <w:rPr>
          <w:rFonts w:eastAsiaTheme="minorHAnsi"/>
          <w:color w:val="000000"/>
          <w:sz w:val="22"/>
          <w:szCs w:val="22"/>
          <w:lang w:val="ro-RO" w:eastAsia="en-US"/>
        </w:rPr>
        <w:t>Respectaț</w:t>
      </w:r>
      <w:r w:rsidR="00487806" w:rsidRPr="00D61B8C">
        <w:rPr>
          <w:rFonts w:eastAsiaTheme="minorHAnsi"/>
          <w:color w:val="000000"/>
          <w:sz w:val="22"/>
          <w:szCs w:val="22"/>
          <w:lang w:val="ro-RO" w:eastAsia="en-US"/>
        </w:rPr>
        <w:t xml:space="preserve">i prevederile Ordinului </w:t>
      </w:r>
      <w:r w:rsidR="000C1562" w:rsidRPr="00D61B8C">
        <w:rPr>
          <w:rFonts w:eastAsiaTheme="minorHAnsi"/>
          <w:color w:val="000000"/>
          <w:sz w:val="22"/>
          <w:szCs w:val="22"/>
          <w:lang w:val="ro-RO" w:eastAsia="en-US"/>
        </w:rPr>
        <w:t>MADR</w:t>
      </w:r>
      <w:r w:rsidRPr="00D61B8C">
        <w:rPr>
          <w:rFonts w:eastAsiaTheme="minorHAnsi"/>
          <w:color w:val="000000"/>
          <w:sz w:val="22"/>
          <w:szCs w:val="22"/>
          <w:lang w:val="ro-RO" w:eastAsia="en-US"/>
        </w:rPr>
        <w:t xml:space="preserve"> nr. 297/2017 privind</w:t>
      </w:r>
      <w:r w:rsidR="000C1562" w:rsidRPr="00D61B8C">
        <w:rPr>
          <w:rFonts w:eastAsiaTheme="minorHAnsi"/>
          <w:color w:val="000000"/>
          <w:sz w:val="22"/>
          <w:szCs w:val="22"/>
          <w:lang w:val="ro-RO" w:eastAsia="en-US"/>
        </w:rPr>
        <w:t xml:space="preserve"> </w:t>
      </w:r>
      <w:r w:rsidRPr="00D61B8C">
        <w:rPr>
          <w:rFonts w:eastAsiaTheme="minorHAnsi"/>
          <w:color w:val="000000"/>
          <w:sz w:val="22"/>
          <w:szCs w:val="22"/>
          <w:lang w:val="ro-RO" w:eastAsia="en-US"/>
        </w:rPr>
        <w:t xml:space="preserve">aprobarea Codului de bune practici pentru utilizarea în siguranță a </w:t>
      </w:r>
      <w:proofErr w:type="spellStart"/>
      <w:r w:rsidR="000C1562" w:rsidRPr="00D61B8C">
        <w:rPr>
          <w:rFonts w:eastAsiaTheme="minorHAnsi"/>
          <w:color w:val="000000"/>
          <w:sz w:val="22"/>
          <w:szCs w:val="22"/>
          <w:lang w:val="ro-RO" w:eastAsia="en-US"/>
        </w:rPr>
        <w:t>ppp</w:t>
      </w:r>
      <w:proofErr w:type="spellEnd"/>
      <w:r w:rsidRPr="00D61B8C">
        <w:rPr>
          <w:rFonts w:eastAsiaTheme="minorHAnsi"/>
          <w:color w:val="000000"/>
          <w:sz w:val="22"/>
          <w:szCs w:val="22"/>
          <w:lang w:val="ro-RO" w:eastAsia="en-US"/>
        </w:rPr>
        <w:t>.</w:t>
      </w:r>
    </w:p>
    <w:p w14:paraId="68ADAFAB" w14:textId="77777777" w:rsidR="00476A15" w:rsidRPr="00D61B8C" w:rsidRDefault="00476A15" w:rsidP="00F80E7D">
      <w:pPr>
        <w:suppressAutoHyphens w:val="0"/>
        <w:autoSpaceDE w:val="0"/>
        <w:autoSpaceDN w:val="0"/>
        <w:adjustRightInd w:val="0"/>
        <w:ind w:firstLine="720"/>
        <w:jc w:val="both"/>
        <w:rPr>
          <w:rFonts w:eastAsiaTheme="minorHAnsi"/>
          <w:color w:val="000000"/>
          <w:sz w:val="22"/>
          <w:szCs w:val="22"/>
          <w:lang w:val="ro-RO" w:eastAsia="en-US"/>
        </w:rPr>
      </w:pPr>
      <w:r w:rsidRPr="00D61B8C">
        <w:rPr>
          <w:rFonts w:eastAsiaTheme="minorHAnsi"/>
          <w:color w:val="000000"/>
          <w:sz w:val="22"/>
          <w:szCs w:val="22"/>
          <w:lang w:val="ro-RO" w:eastAsia="en-US"/>
        </w:rPr>
        <w:lastRenderedPageBreak/>
        <w:t xml:space="preserve">Respectați obligațiile ce vă revin conform Ordinului </w:t>
      </w:r>
      <w:r w:rsidR="00487806" w:rsidRPr="00D61B8C">
        <w:rPr>
          <w:rFonts w:eastAsiaTheme="minorHAnsi"/>
          <w:color w:val="000000"/>
          <w:sz w:val="22"/>
          <w:szCs w:val="22"/>
          <w:lang w:val="ro-RO" w:eastAsia="en-US"/>
        </w:rPr>
        <w:t>MADR</w:t>
      </w:r>
      <w:r w:rsidR="00F6042A" w:rsidRPr="00D61B8C">
        <w:rPr>
          <w:rFonts w:eastAsiaTheme="minorHAnsi"/>
          <w:color w:val="000000"/>
          <w:sz w:val="22"/>
          <w:szCs w:val="22"/>
          <w:lang w:val="ro-RO" w:eastAsia="en-US"/>
        </w:rPr>
        <w:t>,</w:t>
      </w:r>
      <w:r w:rsidRPr="00D61B8C">
        <w:rPr>
          <w:rFonts w:eastAsiaTheme="minorHAnsi"/>
          <w:color w:val="000000"/>
          <w:sz w:val="22"/>
          <w:szCs w:val="22"/>
          <w:lang w:val="ro-RO" w:eastAsia="en-US"/>
        </w:rPr>
        <w:t xml:space="preserve"> al</w:t>
      </w:r>
      <w:r w:rsidR="00F6042A" w:rsidRPr="00D61B8C">
        <w:rPr>
          <w:rFonts w:eastAsiaTheme="minorHAnsi"/>
          <w:color w:val="000000"/>
          <w:sz w:val="22"/>
          <w:szCs w:val="22"/>
          <w:lang w:val="ro-RO" w:eastAsia="en-US"/>
        </w:rPr>
        <w:t xml:space="preserve"> </w:t>
      </w:r>
      <w:r w:rsidR="00487806" w:rsidRPr="00D61B8C">
        <w:rPr>
          <w:rFonts w:eastAsiaTheme="minorHAnsi"/>
          <w:color w:val="000000"/>
          <w:sz w:val="22"/>
          <w:szCs w:val="22"/>
          <w:lang w:val="ro-RO" w:eastAsia="en-US"/>
        </w:rPr>
        <w:t>Ministrului Mediului, A</w:t>
      </w:r>
      <w:r w:rsidRPr="00D61B8C">
        <w:rPr>
          <w:rFonts w:eastAsiaTheme="minorHAnsi"/>
          <w:color w:val="000000"/>
          <w:sz w:val="22"/>
          <w:szCs w:val="22"/>
          <w:lang w:val="ro-RO" w:eastAsia="en-US"/>
        </w:rPr>
        <w:t>pelor ș</w:t>
      </w:r>
      <w:r w:rsidR="00487806" w:rsidRPr="00D61B8C">
        <w:rPr>
          <w:rFonts w:eastAsiaTheme="minorHAnsi"/>
          <w:color w:val="000000"/>
          <w:sz w:val="22"/>
          <w:szCs w:val="22"/>
          <w:lang w:val="ro-RO" w:eastAsia="en-US"/>
        </w:rPr>
        <w:t>i P</w:t>
      </w:r>
      <w:r w:rsidRPr="00D61B8C">
        <w:rPr>
          <w:rFonts w:eastAsiaTheme="minorHAnsi"/>
          <w:color w:val="000000"/>
          <w:sz w:val="22"/>
          <w:szCs w:val="22"/>
          <w:lang w:val="ro-RO" w:eastAsia="en-US"/>
        </w:rPr>
        <w:t>ădurilor și al președintelui ANS</w:t>
      </w:r>
      <w:r w:rsidR="00F6042A" w:rsidRPr="00D61B8C">
        <w:rPr>
          <w:rFonts w:eastAsiaTheme="minorHAnsi"/>
          <w:color w:val="000000"/>
          <w:sz w:val="22"/>
          <w:szCs w:val="22"/>
          <w:lang w:val="ro-RO" w:eastAsia="en-US"/>
        </w:rPr>
        <w:t>V</w:t>
      </w:r>
      <w:r w:rsidR="00487806" w:rsidRPr="00D61B8C">
        <w:rPr>
          <w:rFonts w:eastAsiaTheme="minorHAnsi"/>
          <w:color w:val="000000"/>
          <w:sz w:val="22"/>
          <w:szCs w:val="22"/>
          <w:lang w:val="ro-RO" w:eastAsia="en-US"/>
        </w:rPr>
        <w:t>SA</w:t>
      </w:r>
      <w:r w:rsidRPr="00D61B8C">
        <w:rPr>
          <w:rFonts w:eastAsiaTheme="minorHAnsi"/>
          <w:color w:val="000000"/>
          <w:sz w:val="22"/>
          <w:szCs w:val="22"/>
          <w:lang w:val="ro-RO" w:eastAsia="en-US"/>
        </w:rPr>
        <w:t xml:space="preserve"> nr. 352/636/54/2015 pentru aprobarea normelor privind</w:t>
      </w:r>
      <w:r w:rsidR="00487806" w:rsidRPr="00D61B8C">
        <w:rPr>
          <w:rFonts w:eastAsiaTheme="minorHAnsi"/>
          <w:color w:val="000000"/>
          <w:sz w:val="22"/>
          <w:szCs w:val="22"/>
          <w:lang w:val="ro-RO" w:eastAsia="en-US"/>
        </w:rPr>
        <w:t xml:space="preserve"> </w:t>
      </w:r>
      <w:proofErr w:type="spellStart"/>
      <w:r w:rsidRPr="00D61B8C">
        <w:rPr>
          <w:rFonts w:eastAsiaTheme="minorHAnsi"/>
          <w:color w:val="000000"/>
          <w:sz w:val="22"/>
          <w:szCs w:val="22"/>
          <w:lang w:val="ro-RO" w:eastAsia="en-US"/>
        </w:rPr>
        <w:t>ecocondiționalitatea</w:t>
      </w:r>
      <w:proofErr w:type="spellEnd"/>
      <w:r w:rsidRPr="00D61B8C">
        <w:rPr>
          <w:rFonts w:eastAsiaTheme="minorHAnsi"/>
          <w:color w:val="000000"/>
          <w:sz w:val="22"/>
          <w:szCs w:val="22"/>
          <w:lang w:val="ro-RO" w:eastAsia="en-US"/>
        </w:rPr>
        <w:t xml:space="preserve"> în cadrul schemelor și măsurilor de sprijin pentru fermieri in România, cu</w:t>
      </w:r>
      <w:r w:rsidR="00487806" w:rsidRPr="00D61B8C">
        <w:rPr>
          <w:rFonts w:eastAsiaTheme="minorHAnsi"/>
          <w:color w:val="000000"/>
          <w:sz w:val="22"/>
          <w:szCs w:val="22"/>
          <w:lang w:val="ro-RO" w:eastAsia="en-US"/>
        </w:rPr>
        <w:t xml:space="preserve"> </w:t>
      </w:r>
      <w:proofErr w:type="spellStart"/>
      <w:r w:rsidRPr="00D61B8C">
        <w:rPr>
          <w:rFonts w:eastAsiaTheme="minorHAnsi"/>
          <w:color w:val="000000"/>
          <w:sz w:val="22"/>
          <w:szCs w:val="22"/>
          <w:lang w:val="ro-RO" w:eastAsia="en-US"/>
        </w:rPr>
        <w:t>modificarile</w:t>
      </w:r>
      <w:proofErr w:type="spellEnd"/>
      <w:r w:rsidRPr="00D61B8C">
        <w:rPr>
          <w:rFonts w:eastAsiaTheme="minorHAnsi"/>
          <w:color w:val="000000"/>
          <w:sz w:val="22"/>
          <w:szCs w:val="22"/>
          <w:lang w:val="ro-RO" w:eastAsia="en-US"/>
        </w:rPr>
        <w:t xml:space="preserve"> ulterioare.</w:t>
      </w:r>
    </w:p>
    <w:p w14:paraId="6A3931F9" w14:textId="77777777" w:rsidR="00476A15" w:rsidRPr="00D61B8C" w:rsidRDefault="00476A15" w:rsidP="00F80E7D">
      <w:pPr>
        <w:suppressAutoHyphens w:val="0"/>
        <w:autoSpaceDE w:val="0"/>
        <w:autoSpaceDN w:val="0"/>
        <w:adjustRightInd w:val="0"/>
        <w:ind w:firstLine="720"/>
        <w:jc w:val="both"/>
        <w:rPr>
          <w:rFonts w:eastAsiaTheme="minorHAnsi"/>
          <w:color w:val="000000"/>
          <w:sz w:val="22"/>
          <w:szCs w:val="22"/>
          <w:lang w:val="ro-RO" w:eastAsia="en-US"/>
        </w:rPr>
      </w:pPr>
      <w:r w:rsidRPr="00D61B8C">
        <w:rPr>
          <w:rFonts w:eastAsiaTheme="minorHAnsi"/>
          <w:color w:val="000000"/>
          <w:sz w:val="22"/>
          <w:szCs w:val="22"/>
          <w:lang w:val="ro-RO" w:eastAsia="en-US"/>
        </w:rPr>
        <w:t>Citiți și respectați instrucțiunile și informațiile înscrise pe eticheta produselor de protecția plantelor.</w:t>
      </w:r>
    </w:p>
    <w:p w14:paraId="0F6F7093" w14:textId="69E72BA7" w:rsidR="00476A15" w:rsidRPr="00D61B8C" w:rsidRDefault="00476A15" w:rsidP="00F80E7D">
      <w:pPr>
        <w:suppressAutoHyphens w:val="0"/>
        <w:autoSpaceDE w:val="0"/>
        <w:autoSpaceDN w:val="0"/>
        <w:adjustRightInd w:val="0"/>
        <w:ind w:firstLine="720"/>
        <w:jc w:val="both"/>
        <w:rPr>
          <w:rFonts w:eastAsiaTheme="minorHAnsi"/>
          <w:color w:val="0000FF"/>
          <w:sz w:val="22"/>
          <w:szCs w:val="22"/>
          <w:lang w:val="ro-RO" w:eastAsia="en-US"/>
        </w:rPr>
      </w:pPr>
      <w:r w:rsidRPr="00D61B8C">
        <w:rPr>
          <w:rFonts w:eastAsiaTheme="minorHAnsi"/>
          <w:color w:val="000000"/>
          <w:sz w:val="22"/>
          <w:szCs w:val="22"/>
          <w:lang w:val="ro-RO" w:eastAsia="en-US"/>
        </w:rPr>
        <w:t xml:space="preserve">Respectați normele cuprinse în Ghidul pentru utilizarea în siguranță a </w:t>
      </w:r>
      <w:proofErr w:type="spellStart"/>
      <w:r w:rsidR="000C1562" w:rsidRPr="00D61B8C">
        <w:rPr>
          <w:rFonts w:eastAsiaTheme="minorHAnsi"/>
          <w:color w:val="000000"/>
          <w:sz w:val="22"/>
          <w:szCs w:val="22"/>
          <w:lang w:val="ro-RO" w:eastAsia="en-US"/>
        </w:rPr>
        <w:t>ppp</w:t>
      </w:r>
      <w:proofErr w:type="spellEnd"/>
      <w:r w:rsidRPr="00D61B8C">
        <w:rPr>
          <w:rFonts w:eastAsiaTheme="minorHAnsi"/>
          <w:color w:val="000000"/>
          <w:sz w:val="22"/>
          <w:szCs w:val="22"/>
          <w:lang w:val="ro-RO" w:eastAsia="en-US"/>
        </w:rPr>
        <w:t xml:space="preserve"> în exploatațiile agricole care poate fi accesat la adresa</w:t>
      </w:r>
      <w:r w:rsidR="000C1562" w:rsidRPr="00D61B8C">
        <w:rPr>
          <w:rFonts w:eastAsiaTheme="minorHAnsi"/>
          <w:color w:val="000000"/>
          <w:sz w:val="22"/>
          <w:szCs w:val="22"/>
          <w:lang w:val="ro-RO" w:eastAsia="en-US"/>
        </w:rPr>
        <w:t>:</w:t>
      </w:r>
      <w:r w:rsidRPr="00D61B8C">
        <w:rPr>
          <w:rFonts w:eastAsiaTheme="minorHAnsi"/>
          <w:color w:val="000000"/>
          <w:sz w:val="22"/>
          <w:szCs w:val="22"/>
          <w:lang w:val="ro-RO" w:eastAsia="en-US"/>
        </w:rPr>
        <w:t xml:space="preserve"> </w:t>
      </w:r>
      <w:r w:rsidRPr="00D61B8C">
        <w:rPr>
          <w:rFonts w:eastAsiaTheme="minorHAnsi"/>
          <w:color w:val="0000FF"/>
          <w:sz w:val="22"/>
          <w:szCs w:val="22"/>
          <w:lang w:val="ro-RO" w:eastAsia="en-US"/>
        </w:rPr>
        <w:t>http://www.madr.ro/norme-de-ecoconditionalitate–in–domeniul fitosanitar.html)</w:t>
      </w:r>
      <w:r w:rsidR="00ED503B" w:rsidRPr="00D61B8C">
        <w:rPr>
          <w:rFonts w:eastAsiaTheme="minorHAnsi"/>
          <w:color w:val="0000FF"/>
          <w:sz w:val="22"/>
          <w:szCs w:val="22"/>
          <w:lang w:val="ro-RO" w:eastAsia="en-US"/>
        </w:rPr>
        <w:t>.</w:t>
      </w:r>
    </w:p>
    <w:p w14:paraId="413E75D1" w14:textId="61AFBC01" w:rsidR="00476A15" w:rsidRPr="00D61B8C" w:rsidRDefault="00487806" w:rsidP="00F80E7D">
      <w:pPr>
        <w:suppressAutoHyphens w:val="0"/>
        <w:autoSpaceDE w:val="0"/>
        <w:autoSpaceDN w:val="0"/>
        <w:adjustRightInd w:val="0"/>
        <w:ind w:firstLine="720"/>
        <w:jc w:val="both"/>
        <w:rPr>
          <w:rFonts w:eastAsiaTheme="minorHAnsi"/>
          <w:color w:val="00669A"/>
          <w:sz w:val="22"/>
          <w:szCs w:val="22"/>
          <w:lang w:val="ro-RO" w:eastAsia="en-US"/>
        </w:rPr>
      </w:pPr>
      <w:r w:rsidRPr="00D61B8C">
        <w:rPr>
          <w:rFonts w:eastAsiaTheme="minorHAnsi"/>
          <w:color w:val="000000"/>
          <w:sz w:val="22"/>
          <w:szCs w:val="22"/>
          <w:lang w:val="ro-RO" w:eastAsia="en-US"/>
        </w:rPr>
        <w:t>S</w:t>
      </w:r>
      <w:r w:rsidR="00476A15" w:rsidRPr="00D61B8C">
        <w:rPr>
          <w:rFonts w:eastAsiaTheme="minorHAnsi"/>
          <w:color w:val="000000"/>
          <w:sz w:val="22"/>
          <w:szCs w:val="22"/>
          <w:lang w:val="ro-RO" w:eastAsia="en-US"/>
        </w:rPr>
        <w:t xml:space="preserve">e vor utiliza doar </w:t>
      </w:r>
      <w:proofErr w:type="spellStart"/>
      <w:r w:rsidR="00476A15" w:rsidRPr="00D61B8C">
        <w:rPr>
          <w:rFonts w:eastAsiaTheme="minorHAnsi"/>
          <w:color w:val="000000"/>
          <w:sz w:val="22"/>
          <w:szCs w:val="22"/>
          <w:lang w:val="ro-RO" w:eastAsia="en-US"/>
        </w:rPr>
        <w:t>ppp</w:t>
      </w:r>
      <w:proofErr w:type="spellEnd"/>
      <w:r w:rsidR="00476A15" w:rsidRPr="00D61B8C">
        <w:rPr>
          <w:rFonts w:eastAsiaTheme="minorHAnsi"/>
          <w:color w:val="000000"/>
          <w:sz w:val="22"/>
          <w:szCs w:val="22"/>
          <w:lang w:val="ro-RO" w:eastAsia="en-US"/>
        </w:rPr>
        <w:t xml:space="preserve"> omologate de Comisia Națională de Omologare a Produselor de Protecția</w:t>
      </w:r>
      <w:r w:rsidRPr="00D61B8C">
        <w:rPr>
          <w:rFonts w:eastAsiaTheme="minorHAnsi"/>
          <w:color w:val="000000"/>
          <w:sz w:val="22"/>
          <w:szCs w:val="22"/>
          <w:lang w:val="ro-RO" w:eastAsia="en-US"/>
        </w:rPr>
        <w:t xml:space="preserve"> </w:t>
      </w:r>
      <w:r w:rsidR="00476A15" w:rsidRPr="00D61B8C">
        <w:rPr>
          <w:rFonts w:eastAsiaTheme="minorHAnsi"/>
          <w:color w:val="000000"/>
          <w:sz w:val="22"/>
          <w:szCs w:val="22"/>
          <w:lang w:val="ro-RO" w:eastAsia="en-US"/>
        </w:rPr>
        <w:t xml:space="preserve">Plantelor, care sunt înregistrate în baza de date </w:t>
      </w:r>
      <w:r w:rsidR="00476A15" w:rsidRPr="00D61B8C">
        <w:rPr>
          <w:rFonts w:eastAsiaTheme="minorHAnsi"/>
          <w:b/>
          <w:bCs/>
          <w:color w:val="000000"/>
          <w:sz w:val="22"/>
          <w:szCs w:val="22"/>
          <w:lang w:val="ro-RO" w:eastAsia="en-US"/>
        </w:rPr>
        <w:t>PESTEXPERT</w:t>
      </w:r>
      <w:r w:rsidR="00476A15" w:rsidRPr="00D61B8C">
        <w:rPr>
          <w:rFonts w:eastAsiaTheme="minorHAnsi"/>
          <w:color w:val="000000"/>
          <w:sz w:val="22"/>
          <w:szCs w:val="22"/>
          <w:lang w:val="ro-RO" w:eastAsia="en-US"/>
        </w:rPr>
        <w:t>, care poate fi accesata la</w:t>
      </w:r>
      <w:r w:rsidR="00F6042A" w:rsidRPr="00D61B8C">
        <w:rPr>
          <w:rFonts w:eastAsiaTheme="minorHAnsi"/>
          <w:color w:val="000000"/>
          <w:sz w:val="22"/>
          <w:szCs w:val="22"/>
          <w:lang w:val="ro-RO" w:eastAsia="en-US"/>
        </w:rPr>
        <w:t xml:space="preserve"> </w:t>
      </w:r>
      <w:r w:rsidR="00476A15" w:rsidRPr="00D61B8C">
        <w:rPr>
          <w:rFonts w:eastAsiaTheme="minorHAnsi"/>
          <w:color w:val="000000"/>
          <w:sz w:val="22"/>
          <w:szCs w:val="22"/>
          <w:lang w:val="ro-RO" w:eastAsia="en-US"/>
        </w:rPr>
        <w:t>adresa:</w:t>
      </w:r>
      <w:r w:rsidR="000C1562" w:rsidRPr="00D61B8C">
        <w:rPr>
          <w:rFonts w:eastAsiaTheme="minorHAnsi"/>
          <w:color w:val="000000"/>
          <w:sz w:val="22"/>
          <w:szCs w:val="22"/>
          <w:lang w:val="ro-RO" w:eastAsia="en-US"/>
        </w:rPr>
        <w:t xml:space="preserve"> </w:t>
      </w:r>
      <w:proofErr w:type="spellStart"/>
      <w:r w:rsidR="00476A15" w:rsidRPr="00D61B8C">
        <w:rPr>
          <w:rFonts w:eastAsiaTheme="minorHAnsi"/>
          <w:color w:val="0000FF"/>
          <w:sz w:val="22"/>
          <w:szCs w:val="22"/>
          <w:lang w:val="ro-RO" w:eastAsia="en-US"/>
        </w:rPr>
        <w:t>http</w:t>
      </w:r>
      <w:proofErr w:type="spellEnd"/>
      <w:r w:rsidR="00476A15" w:rsidRPr="00D61B8C">
        <w:rPr>
          <w:rFonts w:eastAsiaTheme="minorHAnsi"/>
          <w:color w:val="0000FF"/>
          <w:sz w:val="22"/>
          <w:szCs w:val="22"/>
          <w:lang w:val="ro-RO" w:eastAsia="en-US"/>
        </w:rPr>
        <w:t xml:space="preserve"> ://www.madr.ro</w:t>
      </w:r>
      <w:r w:rsidR="00476A15" w:rsidRPr="00D61B8C">
        <w:rPr>
          <w:rFonts w:eastAsiaTheme="minorHAnsi"/>
          <w:color w:val="00669A"/>
          <w:sz w:val="22"/>
          <w:szCs w:val="22"/>
          <w:lang w:val="ro-RO" w:eastAsia="en-US"/>
        </w:rPr>
        <w:t xml:space="preserve">, </w:t>
      </w:r>
      <w:r w:rsidR="00476A15" w:rsidRPr="00D61B8C">
        <w:rPr>
          <w:rFonts w:eastAsiaTheme="minorHAnsi"/>
          <w:sz w:val="22"/>
          <w:szCs w:val="22"/>
          <w:lang w:val="ro-RO" w:eastAsia="en-US"/>
        </w:rPr>
        <w:t xml:space="preserve">la </w:t>
      </w:r>
      <w:proofErr w:type="spellStart"/>
      <w:r w:rsidR="00476A15" w:rsidRPr="00D61B8C">
        <w:rPr>
          <w:rFonts w:eastAsiaTheme="minorHAnsi"/>
          <w:sz w:val="22"/>
          <w:szCs w:val="22"/>
          <w:lang w:val="ro-RO" w:eastAsia="en-US"/>
        </w:rPr>
        <w:t>sectiunea</w:t>
      </w:r>
      <w:proofErr w:type="spellEnd"/>
      <w:r w:rsidR="00476A15" w:rsidRPr="00D61B8C">
        <w:rPr>
          <w:rFonts w:eastAsiaTheme="minorHAnsi"/>
          <w:sz w:val="22"/>
          <w:szCs w:val="22"/>
          <w:lang w:val="ro-RO" w:eastAsia="en-US"/>
        </w:rPr>
        <w:t xml:space="preserve"> Fitosanitar – adresa web:</w:t>
      </w:r>
      <w:r w:rsidR="000C1562" w:rsidRPr="00D61B8C">
        <w:rPr>
          <w:rFonts w:eastAsiaTheme="minorHAnsi"/>
          <w:color w:val="00669A"/>
          <w:sz w:val="22"/>
          <w:szCs w:val="22"/>
          <w:lang w:val="ro-RO" w:eastAsia="en-US"/>
        </w:rPr>
        <w:t xml:space="preserve"> </w:t>
      </w:r>
      <w:r w:rsidR="00476A15" w:rsidRPr="00D61B8C">
        <w:rPr>
          <w:rFonts w:eastAsiaTheme="minorHAnsi"/>
          <w:color w:val="0000FF"/>
          <w:sz w:val="22"/>
          <w:szCs w:val="22"/>
          <w:lang w:val="ro-RO" w:eastAsia="en-US"/>
        </w:rPr>
        <w:t>htt</w:t>
      </w:r>
      <w:r w:rsidRPr="00D61B8C">
        <w:rPr>
          <w:rFonts w:eastAsiaTheme="minorHAnsi"/>
          <w:color w:val="0000FF"/>
          <w:sz w:val="22"/>
          <w:szCs w:val="22"/>
          <w:lang w:val="ro-RO" w:eastAsia="en-US"/>
        </w:rPr>
        <w:t>ps://aloe.anfdf.ro,</w:t>
      </w:r>
      <w:r w:rsidRPr="00D61B8C">
        <w:rPr>
          <w:rFonts w:eastAsiaTheme="minorHAnsi"/>
          <w:color w:val="00669A"/>
          <w:sz w:val="22"/>
          <w:szCs w:val="22"/>
          <w:lang w:val="ro-RO" w:eastAsia="en-US"/>
        </w:rPr>
        <w:t xml:space="preserve"> </w:t>
      </w:r>
      <w:r w:rsidR="000C1562" w:rsidRPr="00D61B8C">
        <w:rPr>
          <w:rFonts w:eastAsiaTheme="minorHAnsi"/>
          <w:color w:val="00669A"/>
          <w:sz w:val="22"/>
          <w:szCs w:val="22"/>
          <w:lang w:val="ro-RO" w:eastAsia="en-US"/>
        </w:rPr>
        <w:t xml:space="preserve"> </w:t>
      </w:r>
      <w:r w:rsidRPr="00D61B8C">
        <w:rPr>
          <w:rFonts w:eastAsiaTheme="minorHAnsi"/>
          <w:sz w:val="22"/>
          <w:szCs w:val="22"/>
          <w:lang w:val="ro-RO" w:eastAsia="en-US"/>
        </w:rPr>
        <w:t xml:space="preserve">utilizator și </w:t>
      </w:r>
      <w:r w:rsidR="00476A15" w:rsidRPr="00D61B8C">
        <w:rPr>
          <w:rFonts w:eastAsiaTheme="minorHAnsi"/>
          <w:sz w:val="22"/>
          <w:szCs w:val="22"/>
          <w:lang w:val="ro-RO" w:eastAsia="en-US"/>
        </w:rPr>
        <w:t xml:space="preserve">parola – </w:t>
      </w:r>
      <w:proofErr w:type="spellStart"/>
      <w:r w:rsidR="00476A15" w:rsidRPr="00D61B8C">
        <w:rPr>
          <w:rFonts w:eastAsiaTheme="minorHAnsi"/>
          <w:b/>
          <w:bCs/>
          <w:sz w:val="22"/>
          <w:szCs w:val="22"/>
          <w:lang w:val="ro-RO" w:eastAsia="en-US"/>
        </w:rPr>
        <w:t>guest</w:t>
      </w:r>
      <w:proofErr w:type="spellEnd"/>
      <w:r w:rsidR="00476A15" w:rsidRPr="00D61B8C">
        <w:rPr>
          <w:rFonts w:eastAsiaTheme="minorHAnsi"/>
          <w:sz w:val="22"/>
          <w:szCs w:val="22"/>
          <w:lang w:val="ro-RO" w:eastAsia="en-US"/>
        </w:rPr>
        <w:t>.</w:t>
      </w:r>
    </w:p>
    <w:p w14:paraId="6AC231B7" w14:textId="20EC1CC3" w:rsidR="006042A6" w:rsidRPr="00D61B8C" w:rsidRDefault="006042A6" w:rsidP="00F80E7D">
      <w:pPr>
        <w:autoSpaceDE w:val="0"/>
        <w:autoSpaceDN w:val="0"/>
        <w:adjustRightInd w:val="0"/>
        <w:ind w:firstLine="720"/>
        <w:jc w:val="both"/>
        <w:rPr>
          <w:rFonts w:eastAsiaTheme="minorHAnsi"/>
          <w:color w:val="000000"/>
          <w:sz w:val="22"/>
          <w:szCs w:val="22"/>
          <w:lang w:val="ro-RO"/>
        </w:rPr>
      </w:pPr>
      <w:r w:rsidRPr="00D61B8C">
        <w:rPr>
          <w:rFonts w:eastAsiaTheme="minorHAnsi"/>
          <w:sz w:val="22"/>
          <w:szCs w:val="22"/>
          <w:lang w:val="ro-RO"/>
        </w:rPr>
        <w:t xml:space="preserve">Conform Reg. (CE) Nr. 1107/2009 al Parlamentului European și al Consiliului din 21.10.2009, privind introducerea pe piață a </w:t>
      </w:r>
      <w:proofErr w:type="spellStart"/>
      <w:r w:rsidRPr="00D61B8C">
        <w:rPr>
          <w:rFonts w:eastAsiaTheme="minorHAnsi"/>
          <w:sz w:val="22"/>
          <w:szCs w:val="22"/>
          <w:lang w:val="ro-RO"/>
        </w:rPr>
        <w:t>ppp</w:t>
      </w:r>
      <w:proofErr w:type="spellEnd"/>
      <w:r w:rsidRPr="00D61B8C">
        <w:rPr>
          <w:rFonts w:eastAsiaTheme="minorHAnsi"/>
          <w:sz w:val="22"/>
          <w:szCs w:val="22"/>
          <w:lang w:val="ro-RO"/>
        </w:rPr>
        <w:t xml:space="preserve">, fiecare utilizator de </w:t>
      </w:r>
      <w:proofErr w:type="spellStart"/>
      <w:r w:rsidRPr="00D61B8C">
        <w:rPr>
          <w:rFonts w:eastAsiaTheme="minorHAnsi"/>
          <w:color w:val="000000"/>
          <w:sz w:val="22"/>
          <w:szCs w:val="22"/>
          <w:lang w:val="ro-RO"/>
        </w:rPr>
        <w:t>ppp</w:t>
      </w:r>
      <w:proofErr w:type="spellEnd"/>
      <w:r w:rsidRPr="00D61B8C">
        <w:rPr>
          <w:rFonts w:eastAsiaTheme="minorHAnsi"/>
          <w:color w:val="000000"/>
          <w:sz w:val="22"/>
          <w:szCs w:val="22"/>
          <w:lang w:val="ro-RO"/>
        </w:rPr>
        <w:t xml:space="preserve"> </w:t>
      </w:r>
      <w:r w:rsidRPr="00D61B8C">
        <w:rPr>
          <w:rFonts w:eastAsiaTheme="minorHAnsi"/>
          <w:sz w:val="22"/>
          <w:szCs w:val="22"/>
          <w:lang w:val="ro-RO"/>
        </w:rPr>
        <w:t xml:space="preserve">trebuie să păstreze cel puțin 3 ani </w:t>
      </w:r>
      <w:r w:rsidRPr="00D61B8C">
        <w:rPr>
          <w:rFonts w:eastAsiaTheme="minorHAnsi"/>
          <w:color w:val="000000"/>
          <w:sz w:val="22"/>
          <w:szCs w:val="22"/>
          <w:lang w:val="ro-RO"/>
        </w:rPr>
        <w:t>evidența efectuării  tratamentelor prin completare într-un registru după modelul de mai jos:</w:t>
      </w:r>
    </w:p>
    <w:p w14:paraId="1325B73C" w14:textId="77777777" w:rsidR="006042A6" w:rsidRPr="00D61B8C" w:rsidRDefault="006042A6" w:rsidP="006042A6">
      <w:pPr>
        <w:autoSpaceDE w:val="0"/>
        <w:autoSpaceDN w:val="0"/>
        <w:adjustRightInd w:val="0"/>
        <w:ind w:firstLine="720"/>
        <w:rPr>
          <w:rFonts w:eastAsiaTheme="minorHAnsi"/>
          <w:b/>
          <w:bCs/>
          <w:color w:val="000000"/>
          <w:sz w:val="22"/>
          <w:szCs w:val="22"/>
          <w:lang w:val="ro-RO"/>
        </w:rPr>
      </w:pPr>
      <w:r w:rsidRPr="00D61B8C">
        <w:rPr>
          <w:rFonts w:eastAsiaTheme="minorHAnsi"/>
          <w:b/>
          <w:bCs/>
          <w:color w:val="000000"/>
          <w:sz w:val="22"/>
          <w:szCs w:val="22"/>
          <w:lang w:val="ro-RO"/>
        </w:rPr>
        <w:t xml:space="preserve">Nume și prenume fermier/ societate comercială…... / </w:t>
      </w:r>
    </w:p>
    <w:p w14:paraId="28785D3A" w14:textId="77777777" w:rsidR="006042A6" w:rsidRPr="00D61B8C" w:rsidRDefault="006042A6" w:rsidP="006042A6">
      <w:pPr>
        <w:autoSpaceDE w:val="0"/>
        <w:autoSpaceDN w:val="0"/>
        <w:adjustRightInd w:val="0"/>
        <w:ind w:firstLine="720"/>
        <w:rPr>
          <w:rFonts w:eastAsiaTheme="minorHAnsi"/>
          <w:b/>
          <w:bCs/>
          <w:color w:val="000000"/>
          <w:sz w:val="22"/>
          <w:szCs w:val="22"/>
          <w:lang w:val="ro-RO"/>
        </w:rPr>
      </w:pPr>
      <w:r w:rsidRPr="00D61B8C">
        <w:rPr>
          <w:rFonts w:eastAsiaTheme="minorHAnsi"/>
          <w:b/>
          <w:bCs/>
          <w:color w:val="000000"/>
          <w:sz w:val="22"/>
          <w:szCs w:val="22"/>
          <w:lang w:val="ro-RO"/>
        </w:rPr>
        <w:t xml:space="preserve">Domiciliu fermier/sediul social al societății……. (Localitatea, Comuna, județul)  /  </w:t>
      </w:r>
    </w:p>
    <w:p w14:paraId="386CC148" w14:textId="39C43E1B" w:rsidR="006042A6" w:rsidRPr="00D61B8C" w:rsidRDefault="006042A6" w:rsidP="00D61B8C">
      <w:pPr>
        <w:autoSpaceDE w:val="0"/>
        <w:autoSpaceDN w:val="0"/>
        <w:adjustRightInd w:val="0"/>
        <w:ind w:firstLine="720"/>
        <w:rPr>
          <w:rFonts w:eastAsiaTheme="minorHAnsi"/>
          <w:b/>
          <w:bCs/>
          <w:color w:val="000000"/>
          <w:sz w:val="22"/>
          <w:szCs w:val="22"/>
          <w:lang w:val="ro-RO"/>
        </w:rPr>
      </w:pPr>
      <w:r w:rsidRPr="00D61B8C">
        <w:rPr>
          <w:rFonts w:eastAsiaTheme="minorHAnsi"/>
          <w:b/>
          <w:bCs/>
          <w:color w:val="000000"/>
          <w:sz w:val="22"/>
          <w:szCs w:val="22"/>
          <w:lang w:val="ro-RO"/>
        </w:rPr>
        <w:t>Ferma (nume/</w:t>
      </w:r>
      <w:proofErr w:type="spellStart"/>
      <w:r w:rsidRPr="00D61B8C">
        <w:rPr>
          <w:rFonts w:eastAsiaTheme="minorHAnsi"/>
          <w:b/>
          <w:bCs/>
          <w:color w:val="000000"/>
          <w:sz w:val="22"/>
          <w:szCs w:val="22"/>
          <w:lang w:val="ro-RO"/>
        </w:rPr>
        <w:t>număr,adresa</w:t>
      </w:r>
      <w:proofErr w:type="spellEnd"/>
      <w:r w:rsidRPr="00D61B8C">
        <w:rPr>
          <w:rFonts w:eastAsiaTheme="minorHAnsi"/>
          <w:b/>
          <w:bCs/>
          <w:color w:val="000000"/>
          <w:sz w:val="22"/>
          <w:szCs w:val="22"/>
          <w:lang w:val="ro-RO"/>
        </w:rPr>
        <w:t>)</w:t>
      </w:r>
      <w:r w:rsidR="00D61B8C">
        <w:rPr>
          <w:rFonts w:eastAsiaTheme="minorHAnsi"/>
          <w:b/>
          <w:bCs/>
          <w:color w:val="000000"/>
          <w:sz w:val="22"/>
          <w:szCs w:val="22"/>
          <w:lang w:val="ro-RO"/>
        </w:rPr>
        <w:t xml:space="preserve"> </w:t>
      </w:r>
      <w:r w:rsidRPr="00D61B8C">
        <w:rPr>
          <w:rFonts w:eastAsiaTheme="minorHAnsi"/>
          <w:b/>
          <w:bCs/>
          <w:color w:val="000000"/>
          <w:sz w:val="22"/>
          <w:szCs w:val="22"/>
          <w:lang w:val="ro-RO"/>
        </w:rPr>
        <w:t xml:space="preserve">……. </w:t>
      </w:r>
      <w:r w:rsidR="00D61B8C">
        <w:rPr>
          <w:rFonts w:eastAsiaTheme="minorHAnsi"/>
          <w:b/>
          <w:bCs/>
          <w:color w:val="000000"/>
          <w:sz w:val="22"/>
          <w:szCs w:val="22"/>
          <w:lang w:val="ro-RO"/>
        </w:rPr>
        <w:t xml:space="preserve">                                                 </w:t>
      </w:r>
      <w:r w:rsidRPr="00D61B8C">
        <w:rPr>
          <w:b/>
          <w:sz w:val="22"/>
          <w:szCs w:val="22"/>
          <w:lang w:val="ro-RO"/>
        </w:rPr>
        <w:t>Registrul de evidență a tratamentelor</w:t>
      </w:r>
    </w:p>
    <w:tbl>
      <w:tblPr>
        <w:tblStyle w:val="Tabelgril"/>
        <w:tblW w:w="0" w:type="auto"/>
        <w:tblLayout w:type="fixed"/>
        <w:tblLook w:val="04A0" w:firstRow="1" w:lastRow="0" w:firstColumn="1" w:lastColumn="0" w:noHBand="0" w:noVBand="1"/>
      </w:tblPr>
      <w:tblGrid>
        <w:gridCol w:w="675"/>
        <w:gridCol w:w="851"/>
        <w:gridCol w:w="567"/>
        <w:gridCol w:w="1417"/>
        <w:gridCol w:w="993"/>
        <w:gridCol w:w="708"/>
        <w:gridCol w:w="709"/>
        <w:gridCol w:w="709"/>
        <w:gridCol w:w="850"/>
        <w:gridCol w:w="1134"/>
        <w:gridCol w:w="851"/>
        <w:gridCol w:w="957"/>
      </w:tblGrid>
      <w:tr w:rsidR="006042A6" w:rsidRPr="00BD6A27" w14:paraId="7721CB3B" w14:textId="77777777" w:rsidTr="007C050B">
        <w:trPr>
          <w:trHeight w:val="265"/>
        </w:trPr>
        <w:tc>
          <w:tcPr>
            <w:tcW w:w="675" w:type="dxa"/>
            <w:vMerge w:val="restart"/>
          </w:tcPr>
          <w:p w14:paraId="3F3FBB27" w14:textId="77777777" w:rsidR="006042A6" w:rsidRPr="006042A6" w:rsidRDefault="006042A6" w:rsidP="007C050B">
            <w:pPr>
              <w:pStyle w:val="Frspaiere"/>
              <w:rPr>
                <w:sz w:val="16"/>
                <w:szCs w:val="16"/>
                <w:lang w:val="pt-BR"/>
              </w:rPr>
            </w:pPr>
            <w:r w:rsidRPr="006042A6">
              <w:rPr>
                <w:sz w:val="16"/>
                <w:szCs w:val="16"/>
                <w:lang w:val="pt-BR"/>
              </w:rPr>
              <w:t>Data efectu-</w:t>
            </w:r>
          </w:p>
          <w:p w14:paraId="0AFB9266" w14:textId="77777777" w:rsidR="006042A6" w:rsidRPr="006042A6" w:rsidRDefault="006042A6" w:rsidP="007C050B">
            <w:pPr>
              <w:pStyle w:val="Frspaiere"/>
              <w:rPr>
                <w:sz w:val="16"/>
                <w:szCs w:val="16"/>
                <w:lang w:val="pt-BR"/>
              </w:rPr>
            </w:pPr>
            <w:r w:rsidRPr="006042A6">
              <w:rPr>
                <w:sz w:val="16"/>
                <w:szCs w:val="16"/>
                <w:lang w:val="pt-BR"/>
              </w:rPr>
              <w:t>-ării trata- ment</w:t>
            </w:r>
          </w:p>
        </w:tc>
        <w:tc>
          <w:tcPr>
            <w:tcW w:w="851" w:type="dxa"/>
            <w:vMerge w:val="restart"/>
          </w:tcPr>
          <w:p w14:paraId="702C149D" w14:textId="77777777" w:rsidR="006042A6" w:rsidRPr="006042A6" w:rsidRDefault="006042A6" w:rsidP="007C050B">
            <w:pPr>
              <w:pStyle w:val="Frspaiere"/>
              <w:rPr>
                <w:sz w:val="16"/>
                <w:szCs w:val="16"/>
                <w:lang w:val="pt-BR"/>
              </w:rPr>
            </w:pPr>
            <w:r w:rsidRPr="006042A6">
              <w:rPr>
                <w:sz w:val="16"/>
                <w:szCs w:val="16"/>
                <w:lang w:val="pt-BR"/>
              </w:rPr>
              <w:t>Cultura și locul unde este situat terenul</w:t>
            </w:r>
          </w:p>
        </w:tc>
        <w:tc>
          <w:tcPr>
            <w:tcW w:w="567" w:type="dxa"/>
            <w:vMerge w:val="restart"/>
          </w:tcPr>
          <w:p w14:paraId="661FC8C3" w14:textId="77777777" w:rsidR="006042A6" w:rsidRPr="00BD6A27" w:rsidRDefault="006042A6" w:rsidP="007C050B">
            <w:pPr>
              <w:pStyle w:val="Frspaiere"/>
              <w:rPr>
                <w:sz w:val="16"/>
                <w:szCs w:val="16"/>
              </w:rPr>
            </w:pPr>
            <w:proofErr w:type="spellStart"/>
            <w:r w:rsidRPr="00BD6A27">
              <w:rPr>
                <w:sz w:val="16"/>
                <w:szCs w:val="16"/>
              </w:rPr>
              <w:t>Tipul</w:t>
            </w:r>
            <w:proofErr w:type="spellEnd"/>
            <w:r w:rsidRPr="00BD6A27">
              <w:rPr>
                <w:sz w:val="16"/>
                <w:szCs w:val="16"/>
              </w:rPr>
              <w:t xml:space="preserve"> </w:t>
            </w:r>
            <w:proofErr w:type="spellStart"/>
            <w:r w:rsidRPr="00BD6A27">
              <w:rPr>
                <w:sz w:val="16"/>
                <w:szCs w:val="16"/>
              </w:rPr>
              <w:t>apli</w:t>
            </w:r>
            <w:r>
              <w:rPr>
                <w:sz w:val="16"/>
                <w:szCs w:val="16"/>
              </w:rPr>
              <w:t>-</w:t>
            </w:r>
            <w:r w:rsidRPr="00BD6A27">
              <w:rPr>
                <w:sz w:val="16"/>
                <w:szCs w:val="16"/>
              </w:rPr>
              <w:t>cării</w:t>
            </w:r>
            <w:proofErr w:type="spellEnd"/>
          </w:p>
        </w:tc>
        <w:tc>
          <w:tcPr>
            <w:tcW w:w="5386" w:type="dxa"/>
            <w:gridSpan w:val="6"/>
          </w:tcPr>
          <w:p w14:paraId="6C65D93F" w14:textId="77777777" w:rsidR="006042A6" w:rsidRPr="00BD6A27" w:rsidRDefault="006042A6" w:rsidP="007C050B">
            <w:pPr>
              <w:pStyle w:val="Frspaiere"/>
              <w:jc w:val="center"/>
              <w:rPr>
                <w:sz w:val="16"/>
                <w:szCs w:val="16"/>
              </w:rPr>
            </w:pPr>
            <w:proofErr w:type="spellStart"/>
            <w:r w:rsidRPr="00BD6A27">
              <w:rPr>
                <w:sz w:val="16"/>
                <w:szCs w:val="16"/>
              </w:rPr>
              <w:t>Tratamentul</w:t>
            </w:r>
            <w:proofErr w:type="spellEnd"/>
            <w:r w:rsidRPr="00BD6A27">
              <w:rPr>
                <w:sz w:val="16"/>
                <w:szCs w:val="16"/>
              </w:rPr>
              <w:t xml:space="preserve"> </w:t>
            </w:r>
            <w:proofErr w:type="spellStart"/>
            <w:r w:rsidRPr="00BD6A27">
              <w:rPr>
                <w:sz w:val="16"/>
                <w:szCs w:val="16"/>
              </w:rPr>
              <w:t>efectuat</w:t>
            </w:r>
            <w:proofErr w:type="spellEnd"/>
          </w:p>
        </w:tc>
        <w:tc>
          <w:tcPr>
            <w:tcW w:w="1134" w:type="dxa"/>
            <w:vMerge w:val="restart"/>
          </w:tcPr>
          <w:p w14:paraId="1A4C421F" w14:textId="77777777" w:rsidR="006042A6" w:rsidRPr="00BD6A27" w:rsidRDefault="006042A6" w:rsidP="007C050B">
            <w:pPr>
              <w:pStyle w:val="Frspaiere"/>
              <w:rPr>
                <w:sz w:val="16"/>
                <w:szCs w:val="16"/>
              </w:rPr>
            </w:pPr>
            <w:r w:rsidRPr="006042A6">
              <w:rPr>
                <w:sz w:val="16"/>
                <w:szCs w:val="16"/>
                <w:lang w:val="pt-BR"/>
              </w:rPr>
              <w:t xml:space="preserve">Numele persoanei responsa- bile pentru efectuarea tatamentului. </w:t>
            </w:r>
            <w:proofErr w:type="spellStart"/>
            <w:r w:rsidRPr="00BD6A27">
              <w:rPr>
                <w:sz w:val="16"/>
                <w:szCs w:val="16"/>
              </w:rPr>
              <w:t>Semnătura</w:t>
            </w:r>
            <w:proofErr w:type="spellEnd"/>
          </w:p>
        </w:tc>
        <w:tc>
          <w:tcPr>
            <w:tcW w:w="851" w:type="dxa"/>
            <w:vMerge w:val="restart"/>
          </w:tcPr>
          <w:p w14:paraId="7A915907" w14:textId="77777777" w:rsidR="006042A6" w:rsidRPr="006042A6" w:rsidRDefault="006042A6" w:rsidP="007C050B">
            <w:pPr>
              <w:pStyle w:val="Frspaiere"/>
              <w:rPr>
                <w:sz w:val="16"/>
                <w:szCs w:val="16"/>
                <w:lang w:val="pt-BR"/>
              </w:rPr>
            </w:pPr>
            <w:r w:rsidRPr="006042A6">
              <w:rPr>
                <w:sz w:val="16"/>
                <w:szCs w:val="16"/>
                <w:lang w:val="pt-BR"/>
              </w:rPr>
              <w:t>Data inceperii recol- tării produ- sului agricol</w:t>
            </w:r>
          </w:p>
        </w:tc>
        <w:tc>
          <w:tcPr>
            <w:tcW w:w="957" w:type="dxa"/>
            <w:vMerge w:val="restart"/>
          </w:tcPr>
          <w:p w14:paraId="35116378" w14:textId="77777777" w:rsidR="006042A6" w:rsidRPr="00BD6A27" w:rsidRDefault="006042A6" w:rsidP="007C050B">
            <w:pPr>
              <w:pStyle w:val="Frspaiere"/>
              <w:rPr>
                <w:sz w:val="16"/>
                <w:szCs w:val="16"/>
              </w:rPr>
            </w:pPr>
            <w:r w:rsidRPr="00BD6A27">
              <w:rPr>
                <w:sz w:val="16"/>
                <w:szCs w:val="16"/>
              </w:rPr>
              <w:t xml:space="preserve">Nr </w:t>
            </w:r>
            <w:proofErr w:type="spellStart"/>
            <w:r w:rsidRPr="00BD6A27">
              <w:rPr>
                <w:sz w:val="16"/>
                <w:szCs w:val="16"/>
              </w:rPr>
              <w:t>și</w:t>
            </w:r>
            <w:proofErr w:type="spellEnd"/>
            <w:r w:rsidRPr="00BD6A27">
              <w:rPr>
                <w:sz w:val="16"/>
                <w:szCs w:val="16"/>
              </w:rPr>
              <w:t xml:space="preserve"> data doc </w:t>
            </w:r>
            <w:proofErr w:type="spellStart"/>
            <w:r w:rsidRPr="00BD6A27">
              <w:rPr>
                <w:sz w:val="16"/>
                <w:szCs w:val="16"/>
              </w:rPr>
              <w:t>prin</w:t>
            </w:r>
            <w:proofErr w:type="spellEnd"/>
            <w:r w:rsidRPr="00BD6A27">
              <w:rPr>
                <w:sz w:val="16"/>
                <w:szCs w:val="16"/>
              </w:rPr>
              <w:t xml:space="preserve"> care s-a </w:t>
            </w:r>
            <w:proofErr w:type="spellStart"/>
            <w:r w:rsidRPr="00BD6A27">
              <w:rPr>
                <w:sz w:val="16"/>
                <w:szCs w:val="16"/>
              </w:rPr>
              <w:t>dat</w:t>
            </w:r>
            <w:proofErr w:type="spellEnd"/>
            <w:r w:rsidRPr="00BD6A27">
              <w:rPr>
                <w:sz w:val="16"/>
                <w:szCs w:val="16"/>
              </w:rPr>
              <w:t xml:space="preserve"> in </w:t>
            </w:r>
            <w:proofErr w:type="spellStart"/>
            <w:r w:rsidRPr="00BD6A27">
              <w:rPr>
                <w:sz w:val="16"/>
                <w:szCs w:val="16"/>
              </w:rPr>
              <w:t>consum</w:t>
            </w:r>
            <w:proofErr w:type="spellEnd"/>
            <w:r w:rsidRPr="00BD6A27">
              <w:rPr>
                <w:sz w:val="16"/>
                <w:szCs w:val="16"/>
              </w:rPr>
              <w:t xml:space="preserve"> </w:t>
            </w:r>
            <w:proofErr w:type="spellStart"/>
            <w:r w:rsidRPr="00BD6A27">
              <w:rPr>
                <w:sz w:val="16"/>
                <w:szCs w:val="16"/>
              </w:rPr>
              <w:t>populației</w:t>
            </w:r>
            <w:proofErr w:type="spellEnd"/>
          </w:p>
        </w:tc>
      </w:tr>
      <w:tr w:rsidR="006042A6" w:rsidRPr="00BD6A27" w14:paraId="6B39F158" w14:textId="77777777" w:rsidTr="007C050B">
        <w:trPr>
          <w:trHeight w:val="265"/>
        </w:trPr>
        <w:tc>
          <w:tcPr>
            <w:tcW w:w="675" w:type="dxa"/>
            <w:vMerge/>
          </w:tcPr>
          <w:p w14:paraId="667E9210" w14:textId="77777777" w:rsidR="006042A6" w:rsidRPr="00BD6A27" w:rsidRDefault="006042A6" w:rsidP="007C050B">
            <w:pPr>
              <w:pStyle w:val="Frspaiere"/>
              <w:rPr>
                <w:sz w:val="16"/>
                <w:szCs w:val="16"/>
              </w:rPr>
            </w:pPr>
          </w:p>
        </w:tc>
        <w:tc>
          <w:tcPr>
            <w:tcW w:w="851" w:type="dxa"/>
            <w:vMerge/>
          </w:tcPr>
          <w:p w14:paraId="20B664ED" w14:textId="77777777" w:rsidR="006042A6" w:rsidRPr="00BD6A27" w:rsidRDefault="006042A6" w:rsidP="007C050B">
            <w:pPr>
              <w:pStyle w:val="Frspaiere"/>
              <w:rPr>
                <w:sz w:val="16"/>
                <w:szCs w:val="16"/>
              </w:rPr>
            </w:pPr>
          </w:p>
        </w:tc>
        <w:tc>
          <w:tcPr>
            <w:tcW w:w="567" w:type="dxa"/>
            <w:vMerge/>
          </w:tcPr>
          <w:p w14:paraId="104AAE45" w14:textId="77777777" w:rsidR="006042A6" w:rsidRPr="00BD6A27" w:rsidRDefault="006042A6" w:rsidP="007C050B">
            <w:pPr>
              <w:pStyle w:val="Frspaiere"/>
              <w:rPr>
                <w:sz w:val="16"/>
                <w:szCs w:val="16"/>
              </w:rPr>
            </w:pPr>
          </w:p>
        </w:tc>
        <w:tc>
          <w:tcPr>
            <w:tcW w:w="1417" w:type="dxa"/>
            <w:vMerge w:val="restart"/>
          </w:tcPr>
          <w:p w14:paraId="1C0C3C33" w14:textId="77777777" w:rsidR="006042A6" w:rsidRPr="006042A6" w:rsidRDefault="006042A6" w:rsidP="007C050B">
            <w:pPr>
              <w:pStyle w:val="Frspaiere"/>
              <w:rPr>
                <w:sz w:val="16"/>
                <w:szCs w:val="16"/>
                <w:lang w:val="pt-BR"/>
              </w:rPr>
            </w:pPr>
            <w:r w:rsidRPr="006042A6">
              <w:rPr>
                <w:sz w:val="16"/>
                <w:szCs w:val="16"/>
                <w:lang w:val="pt-BR"/>
              </w:rPr>
              <w:t>Agenti de dăunare combătuți Boli/ dăunători/buruieni</w:t>
            </w:r>
          </w:p>
        </w:tc>
        <w:tc>
          <w:tcPr>
            <w:tcW w:w="993" w:type="dxa"/>
            <w:vMerge w:val="restart"/>
          </w:tcPr>
          <w:p w14:paraId="1C6E2DAC" w14:textId="77777777" w:rsidR="006042A6" w:rsidRPr="006042A6" w:rsidRDefault="006042A6" w:rsidP="007C050B">
            <w:pPr>
              <w:pStyle w:val="Frspaiere"/>
              <w:rPr>
                <w:sz w:val="16"/>
                <w:szCs w:val="16"/>
                <w:lang w:val="pt-BR"/>
              </w:rPr>
            </w:pPr>
            <w:r w:rsidRPr="006042A6">
              <w:rPr>
                <w:sz w:val="16"/>
                <w:szCs w:val="16"/>
                <w:lang w:val="pt-BR"/>
              </w:rPr>
              <w:t>Denumire produs de protecție a plantelor folosit</w:t>
            </w:r>
          </w:p>
        </w:tc>
        <w:tc>
          <w:tcPr>
            <w:tcW w:w="1417" w:type="dxa"/>
            <w:gridSpan w:val="2"/>
          </w:tcPr>
          <w:p w14:paraId="49DADB5A" w14:textId="77777777" w:rsidR="006042A6" w:rsidRPr="00BD6A27" w:rsidRDefault="006042A6" w:rsidP="007C050B">
            <w:pPr>
              <w:pStyle w:val="Frspaiere"/>
              <w:rPr>
                <w:sz w:val="16"/>
                <w:szCs w:val="16"/>
              </w:rPr>
            </w:pPr>
            <w:proofErr w:type="gramStart"/>
            <w:r w:rsidRPr="00BD6A27">
              <w:rPr>
                <w:sz w:val="16"/>
                <w:szCs w:val="16"/>
              </w:rPr>
              <w:t>Doza :</w:t>
            </w:r>
            <w:proofErr w:type="gramEnd"/>
            <w:r w:rsidRPr="00BD6A27">
              <w:rPr>
                <w:sz w:val="16"/>
                <w:szCs w:val="16"/>
              </w:rPr>
              <w:t xml:space="preserve"> </w:t>
            </w:r>
          </w:p>
        </w:tc>
        <w:tc>
          <w:tcPr>
            <w:tcW w:w="709" w:type="dxa"/>
            <w:vMerge w:val="restart"/>
          </w:tcPr>
          <w:p w14:paraId="6C1DEA8D" w14:textId="77777777" w:rsidR="006042A6" w:rsidRPr="00BD6A27" w:rsidRDefault="006042A6" w:rsidP="007C050B">
            <w:pPr>
              <w:pStyle w:val="Frspaiere"/>
              <w:rPr>
                <w:sz w:val="16"/>
                <w:szCs w:val="16"/>
              </w:rPr>
            </w:pPr>
            <w:r w:rsidRPr="00BD6A27">
              <w:rPr>
                <w:sz w:val="16"/>
                <w:szCs w:val="16"/>
              </w:rPr>
              <w:t>Supra-</w:t>
            </w:r>
          </w:p>
          <w:p w14:paraId="52BC21C7" w14:textId="77777777" w:rsidR="006042A6" w:rsidRPr="00BD6A27" w:rsidRDefault="006042A6" w:rsidP="007C050B">
            <w:pPr>
              <w:pStyle w:val="Frspaiere"/>
              <w:rPr>
                <w:sz w:val="16"/>
                <w:szCs w:val="16"/>
              </w:rPr>
            </w:pPr>
            <w:r w:rsidRPr="00BD6A27">
              <w:rPr>
                <w:sz w:val="16"/>
                <w:szCs w:val="16"/>
              </w:rPr>
              <w:t>-</w:t>
            </w:r>
            <w:proofErr w:type="spellStart"/>
            <w:r w:rsidRPr="00BD6A27">
              <w:rPr>
                <w:sz w:val="16"/>
                <w:szCs w:val="16"/>
              </w:rPr>
              <w:t>fața</w:t>
            </w:r>
            <w:proofErr w:type="spellEnd"/>
          </w:p>
          <w:p w14:paraId="1668A131" w14:textId="77777777" w:rsidR="006042A6" w:rsidRPr="00BD6A27" w:rsidRDefault="006042A6" w:rsidP="007C050B">
            <w:pPr>
              <w:pStyle w:val="Frspaiere"/>
              <w:rPr>
                <w:sz w:val="16"/>
                <w:szCs w:val="16"/>
              </w:rPr>
            </w:pPr>
            <w:r w:rsidRPr="00BD6A27">
              <w:rPr>
                <w:sz w:val="16"/>
                <w:szCs w:val="16"/>
              </w:rPr>
              <w:t>(ha)</w:t>
            </w:r>
          </w:p>
        </w:tc>
        <w:tc>
          <w:tcPr>
            <w:tcW w:w="850" w:type="dxa"/>
            <w:vMerge w:val="restart"/>
          </w:tcPr>
          <w:p w14:paraId="46FC9CBB" w14:textId="77777777" w:rsidR="006042A6" w:rsidRPr="00BD6A27" w:rsidRDefault="006042A6" w:rsidP="007C050B">
            <w:pPr>
              <w:pStyle w:val="Frspaiere"/>
              <w:rPr>
                <w:sz w:val="16"/>
                <w:szCs w:val="16"/>
              </w:rPr>
            </w:pPr>
            <w:r w:rsidRPr="00BD6A27">
              <w:rPr>
                <w:sz w:val="16"/>
                <w:szCs w:val="16"/>
              </w:rPr>
              <w:t>Canti-</w:t>
            </w:r>
          </w:p>
          <w:p w14:paraId="64159A28" w14:textId="77777777" w:rsidR="006042A6" w:rsidRPr="00BD6A27" w:rsidRDefault="006042A6" w:rsidP="007C050B">
            <w:pPr>
              <w:pStyle w:val="Frspaiere"/>
              <w:rPr>
                <w:sz w:val="16"/>
                <w:szCs w:val="16"/>
              </w:rPr>
            </w:pPr>
            <w:r w:rsidRPr="00BD6A27">
              <w:rPr>
                <w:sz w:val="16"/>
                <w:szCs w:val="16"/>
              </w:rPr>
              <w:t>-</w:t>
            </w:r>
            <w:proofErr w:type="spellStart"/>
            <w:r w:rsidRPr="00BD6A27">
              <w:rPr>
                <w:sz w:val="16"/>
                <w:szCs w:val="16"/>
              </w:rPr>
              <w:t>tăți</w:t>
            </w:r>
            <w:proofErr w:type="spellEnd"/>
            <w:r w:rsidRPr="00BD6A27">
              <w:rPr>
                <w:sz w:val="16"/>
                <w:szCs w:val="16"/>
              </w:rPr>
              <w:t xml:space="preserve"> </w:t>
            </w:r>
            <w:proofErr w:type="spellStart"/>
            <w:r w:rsidRPr="00BD6A27">
              <w:rPr>
                <w:sz w:val="16"/>
                <w:szCs w:val="16"/>
              </w:rPr>
              <w:t>utilizate</w:t>
            </w:r>
            <w:proofErr w:type="spellEnd"/>
          </w:p>
          <w:p w14:paraId="2BC7E3C6" w14:textId="77777777" w:rsidR="006042A6" w:rsidRPr="00BD6A27" w:rsidRDefault="006042A6" w:rsidP="007C050B">
            <w:pPr>
              <w:pStyle w:val="Frspaiere"/>
              <w:rPr>
                <w:sz w:val="16"/>
                <w:szCs w:val="16"/>
              </w:rPr>
            </w:pPr>
            <w:r w:rsidRPr="00BD6A27">
              <w:rPr>
                <w:sz w:val="16"/>
                <w:szCs w:val="16"/>
              </w:rPr>
              <w:t>(kg/</w:t>
            </w:r>
            <w:proofErr w:type="spellStart"/>
            <w:r w:rsidRPr="00BD6A27">
              <w:rPr>
                <w:sz w:val="16"/>
                <w:szCs w:val="16"/>
              </w:rPr>
              <w:t>litri</w:t>
            </w:r>
            <w:proofErr w:type="spellEnd"/>
            <w:r w:rsidRPr="00BD6A27">
              <w:rPr>
                <w:sz w:val="16"/>
                <w:szCs w:val="16"/>
              </w:rPr>
              <w:t>)</w:t>
            </w:r>
          </w:p>
        </w:tc>
        <w:tc>
          <w:tcPr>
            <w:tcW w:w="1134" w:type="dxa"/>
            <w:vMerge/>
          </w:tcPr>
          <w:p w14:paraId="2E79E458" w14:textId="77777777" w:rsidR="006042A6" w:rsidRPr="00BD6A27" w:rsidRDefault="006042A6" w:rsidP="007C050B">
            <w:pPr>
              <w:pStyle w:val="Frspaiere"/>
              <w:rPr>
                <w:sz w:val="16"/>
                <w:szCs w:val="16"/>
              </w:rPr>
            </w:pPr>
          </w:p>
        </w:tc>
        <w:tc>
          <w:tcPr>
            <w:tcW w:w="851" w:type="dxa"/>
            <w:vMerge/>
          </w:tcPr>
          <w:p w14:paraId="1539CD67" w14:textId="77777777" w:rsidR="006042A6" w:rsidRPr="00BD6A27" w:rsidRDefault="006042A6" w:rsidP="007C050B">
            <w:pPr>
              <w:pStyle w:val="Frspaiere"/>
              <w:rPr>
                <w:sz w:val="16"/>
                <w:szCs w:val="16"/>
              </w:rPr>
            </w:pPr>
          </w:p>
        </w:tc>
        <w:tc>
          <w:tcPr>
            <w:tcW w:w="957" w:type="dxa"/>
            <w:vMerge/>
          </w:tcPr>
          <w:p w14:paraId="65899C31" w14:textId="77777777" w:rsidR="006042A6" w:rsidRPr="00BD6A27" w:rsidRDefault="006042A6" w:rsidP="007C050B">
            <w:pPr>
              <w:pStyle w:val="Frspaiere"/>
              <w:rPr>
                <w:sz w:val="16"/>
                <w:szCs w:val="16"/>
              </w:rPr>
            </w:pPr>
          </w:p>
        </w:tc>
      </w:tr>
      <w:tr w:rsidR="006042A6" w:rsidRPr="00BD6A27" w14:paraId="5F9C1C13" w14:textId="77777777" w:rsidTr="007C050B">
        <w:trPr>
          <w:trHeight w:val="265"/>
        </w:trPr>
        <w:tc>
          <w:tcPr>
            <w:tcW w:w="675" w:type="dxa"/>
            <w:vMerge/>
          </w:tcPr>
          <w:p w14:paraId="28ECAC3D" w14:textId="77777777" w:rsidR="006042A6" w:rsidRPr="00BD6A27" w:rsidRDefault="006042A6" w:rsidP="007C050B">
            <w:pPr>
              <w:pStyle w:val="Frspaiere"/>
              <w:rPr>
                <w:sz w:val="16"/>
                <w:szCs w:val="16"/>
              </w:rPr>
            </w:pPr>
          </w:p>
        </w:tc>
        <w:tc>
          <w:tcPr>
            <w:tcW w:w="851" w:type="dxa"/>
            <w:vMerge/>
          </w:tcPr>
          <w:p w14:paraId="1A986FF6" w14:textId="77777777" w:rsidR="006042A6" w:rsidRPr="00BD6A27" w:rsidRDefault="006042A6" w:rsidP="007C050B">
            <w:pPr>
              <w:pStyle w:val="Frspaiere"/>
              <w:rPr>
                <w:sz w:val="16"/>
                <w:szCs w:val="16"/>
              </w:rPr>
            </w:pPr>
          </w:p>
        </w:tc>
        <w:tc>
          <w:tcPr>
            <w:tcW w:w="567" w:type="dxa"/>
            <w:vMerge/>
          </w:tcPr>
          <w:p w14:paraId="650BF500" w14:textId="77777777" w:rsidR="006042A6" w:rsidRPr="00BD6A27" w:rsidRDefault="006042A6" w:rsidP="007C050B">
            <w:pPr>
              <w:pStyle w:val="Frspaiere"/>
              <w:rPr>
                <w:sz w:val="16"/>
                <w:szCs w:val="16"/>
              </w:rPr>
            </w:pPr>
          </w:p>
        </w:tc>
        <w:tc>
          <w:tcPr>
            <w:tcW w:w="1417" w:type="dxa"/>
            <w:vMerge/>
          </w:tcPr>
          <w:p w14:paraId="16C2E987" w14:textId="77777777" w:rsidR="006042A6" w:rsidRPr="00BD6A27" w:rsidRDefault="006042A6" w:rsidP="007C050B">
            <w:pPr>
              <w:pStyle w:val="Frspaiere"/>
              <w:rPr>
                <w:sz w:val="16"/>
                <w:szCs w:val="16"/>
              </w:rPr>
            </w:pPr>
          </w:p>
        </w:tc>
        <w:tc>
          <w:tcPr>
            <w:tcW w:w="993" w:type="dxa"/>
            <w:vMerge/>
          </w:tcPr>
          <w:p w14:paraId="4E85A26E" w14:textId="77777777" w:rsidR="006042A6" w:rsidRPr="00BD6A27" w:rsidRDefault="006042A6" w:rsidP="007C050B">
            <w:pPr>
              <w:pStyle w:val="Frspaiere"/>
              <w:rPr>
                <w:sz w:val="16"/>
                <w:szCs w:val="16"/>
              </w:rPr>
            </w:pPr>
          </w:p>
        </w:tc>
        <w:tc>
          <w:tcPr>
            <w:tcW w:w="708" w:type="dxa"/>
          </w:tcPr>
          <w:p w14:paraId="77B52D40" w14:textId="77777777" w:rsidR="006042A6" w:rsidRPr="00BD6A27" w:rsidRDefault="006042A6" w:rsidP="007C050B">
            <w:pPr>
              <w:pStyle w:val="Frspaiere"/>
              <w:rPr>
                <w:sz w:val="16"/>
                <w:szCs w:val="16"/>
              </w:rPr>
            </w:pPr>
            <w:r w:rsidRPr="00BD6A27">
              <w:rPr>
                <w:sz w:val="16"/>
                <w:szCs w:val="16"/>
              </w:rPr>
              <w:t>Omolo-</w:t>
            </w:r>
            <w:proofErr w:type="spellStart"/>
            <w:r w:rsidRPr="00BD6A27">
              <w:rPr>
                <w:sz w:val="16"/>
                <w:szCs w:val="16"/>
              </w:rPr>
              <w:t>gată</w:t>
            </w:r>
            <w:proofErr w:type="spellEnd"/>
          </w:p>
        </w:tc>
        <w:tc>
          <w:tcPr>
            <w:tcW w:w="709" w:type="dxa"/>
          </w:tcPr>
          <w:p w14:paraId="7C95E18A" w14:textId="77777777" w:rsidR="006042A6" w:rsidRPr="00BD6A27" w:rsidRDefault="006042A6" w:rsidP="007C050B">
            <w:pPr>
              <w:pStyle w:val="Frspaiere"/>
              <w:rPr>
                <w:sz w:val="16"/>
                <w:szCs w:val="16"/>
              </w:rPr>
            </w:pPr>
            <w:proofErr w:type="spellStart"/>
            <w:r w:rsidRPr="00BD6A27">
              <w:rPr>
                <w:sz w:val="16"/>
                <w:szCs w:val="16"/>
              </w:rPr>
              <w:t>Folosi</w:t>
            </w:r>
            <w:proofErr w:type="spellEnd"/>
            <w:r w:rsidRPr="00BD6A27">
              <w:rPr>
                <w:sz w:val="16"/>
                <w:szCs w:val="16"/>
              </w:rPr>
              <w:t xml:space="preserve">- </w:t>
            </w:r>
            <w:proofErr w:type="spellStart"/>
            <w:r w:rsidRPr="00BD6A27">
              <w:rPr>
                <w:sz w:val="16"/>
                <w:szCs w:val="16"/>
              </w:rPr>
              <w:t>tă</w:t>
            </w:r>
            <w:proofErr w:type="spellEnd"/>
          </w:p>
        </w:tc>
        <w:tc>
          <w:tcPr>
            <w:tcW w:w="709" w:type="dxa"/>
            <w:vMerge/>
          </w:tcPr>
          <w:p w14:paraId="1CFA5D8D" w14:textId="77777777" w:rsidR="006042A6" w:rsidRPr="00BD6A27" w:rsidRDefault="006042A6" w:rsidP="007C050B">
            <w:pPr>
              <w:pStyle w:val="Frspaiere"/>
              <w:rPr>
                <w:sz w:val="16"/>
                <w:szCs w:val="16"/>
              </w:rPr>
            </w:pPr>
          </w:p>
        </w:tc>
        <w:tc>
          <w:tcPr>
            <w:tcW w:w="850" w:type="dxa"/>
            <w:vMerge/>
          </w:tcPr>
          <w:p w14:paraId="4BE3ABC9" w14:textId="77777777" w:rsidR="006042A6" w:rsidRPr="00BD6A27" w:rsidRDefault="006042A6" w:rsidP="007C050B">
            <w:pPr>
              <w:pStyle w:val="Frspaiere"/>
              <w:rPr>
                <w:sz w:val="16"/>
                <w:szCs w:val="16"/>
              </w:rPr>
            </w:pPr>
          </w:p>
        </w:tc>
        <w:tc>
          <w:tcPr>
            <w:tcW w:w="1134" w:type="dxa"/>
            <w:vMerge/>
          </w:tcPr>
          <w:p w14:paraId="78421562" w14:textId="77777777" w:rsidR="006042A6" w:rsidRPr="00BD6A27" w:rsidRDefault="006042A6" w:rsidP="007C050B">
            <w:pPr>
              <w:pStyle w:val="Frspaiere"/>
              <w:rPr>
                <w:sz w:val="16"/>
                <w:szCs w:val="16"/>
              </w:rPr>
            </w:pPr>
          </w:p>
        </w:tc>
        <w:tc>
          <w:tcPr>
            <w:tcW w:w="851" w:type="dxa"/>
            <w:vMerge/>
          </w:tcPr>
          <w:p w14:paraId="1A3B48DD" w14:textId="77777777" w:rsidR="006042A6" w:rsidRPr="00BD6A27" w:rsidRDefault="006042A6" w:rsidP="007C050B">
            <w:pPr>
              <w:pStyle w:val="Frspaiere"/>
              <w:rPr>
                <w:sz w:val="16"/>
                <w:szCs w:val="16"/>
              </w:rPr>
            </w:pPr>
          </w:p>
        </w:tc>
        <w:tc>
          <w:tcPr>
            <w:tcW w:w="957" w:type="dxa"/>
            <w:vMerge/>
          </w:tcPr>
          <w:p w14:paraId="6F670E4A" w14:textId="77777777" w:rsidR="006042A6" w:rsidRPr="00BD6A27" w:rsidRDefault="006042A6" w:rsidP="007C050B">
            <w:pPr>
              <w:pStyle w:val="Frspaiere"/>
              <w:rPr>
                <w:sz w:val="16"/>
                <w:szCs w:val="16"/>
              </w:rPr>
            </w:pPr>
          </w:p>
        </w:tc>
      </w:tr>
    </w:tbl>
    <w:p w14:paraId="02EDF406" w14:textId="365263C2" w:rsidR="006042A6" w:rsidRPr="00D61B8C" w:rsidRDefault="006042A6" w:rsidP="006042A6">
      <w:pPr>
        <w:autoSpaceDE w:val="0"/>
        <w:autoSpaceDN w:val="0"/>
        <w:adjustRightInd w:val="0"/>
        <w:ind w:firstLine="720"/>
        <w:rPr>
          <w:rFonts w:eastAsiaTheme="minorHAnsi"/>
          <w:color w:val="000000"/>
          <w:sz w:val="22"/>
          <w:szCs w:val="22"/>
          <w:lang w:val="ro-RO"/>
        </w:rPr>
      </w:pPr>
      <w:r w:rsidRPr="00D61B8C">
        <w:rPr>
          <w:rFonts w:eastAsiaTheme="minorHAnsi"/>
          <w:color w:val="000000"/>
          <w:sz w:val="22"/>
          <w:szCs w:val="22"/>
          <w:lang w:val="ro-RO"/>
        </w:rPr>
        <w:t>Pe ultima pagină a registrului  se menționează câte pagini conține acesta, purtând semnătura (și ștampila după caz) fermierului sau administratorului societății. Inspectorii Oficiului Fitosanitar controlează și pot sancționa fermierul, conform HG nr. 1230 din 12.12.2012. Constituie contravenții următoarele fapte: i.) nerespectarea de către utilizatorii profesioniști a prevederilor art.67 alin. (1) din Regulamentul (CE) nr. 1107/2009 privind menținerea evidenței pe o perioadă de cel puțin 3 ani a produselor de protecție a plantelor pe care le utilizează</w:t>
      </w:r>
      <w:r w:rsidR="00D61B8C" w:rsidRPr="00D61B8C">
        <w:rPr>
          <w:rFonts w:eastAsiaTheme="minorHAnsi"/>
          <w:color w:val="000000"/>
          <w:sz w:val="22"/>
          <w:szCs w:val="22"/>
          <w:lang w:val="ro-RO"/>
        </w:rPr>
        <w:t xml:space="preserve">. </w:t>
      </w:r>
    </w:p>
    <w:p w14:paraId="50528A4A" w14:textId="77777777" w:rsidR="00D61B8C" w:rsidRPr="00D61B8C" w:rsidRDefault="00D61B8C" w:rsidP="00D61B8C">
      <w:pPr>
        <w:suppressAutoHyphens w:val="0"/>
        <w:autoSpaceDE w:val="0"/>
        <w:autoSpaceDN w:val="0"/>
        <w:adjustRightInd w:val="0"/>
        <w:ind w:firstLine="720"/>
        <w:rPr>
          <w:rFonts w:eastAsiaTheme="minorHAnsi"/>
          <w:color w:val="000000"/>
          <w:sz w:val="22"/>
          <w:szCs w:val="22"/>
          <w:lang w:val="ro-RO" w:eastAsia="en-US"/>
        </w:rPr>
      </w:pPr>
      <w:r w:rsidRPr="00D61B8C">
        <w:rPr>
          <w:rFonts w:eastAsiaTheme="minorHAnsi"/>
          <w:color w:val="000000"/>
          <w:sz w:val="22"/>
          <w:szCs w:val="22"/>
          <w:lang w:val="ro-RO" w:eastAsia="en-US"/>
        </w:rPr>
        <w:t xml:space="preserve">Se vor respecta normele de </w:t>
      </w:r>
      <w:proofErr w:type="spellStart"/>
      <w:r w:rsidRPr="00D61B8C">
        <w:rPr>
          <w:rFonts w:eastAsiaTheme="minorHAnsi"/>
          <w:color w:val="000000"/>
          <w:sz w:val="22"/>
          <w:szCs w:val="22"/>
          <w:lang w:val="ro-RO" w:eastAsia="en-US"/>
        </w:rPr>
        <w:t>ecocondiționalitate</w:t>
      </w:r>
      <w:proofErr w:type="spellEnd"/>
      <w:r w:rsidRPr="00D61B8C">
        <w:rPr>
          <w:rFonts w:eastAsiaTheme="minorHAnsi"/>
          <w:color w:val="000000"/>
          <w:sz w:val="22"/>
          <w:szCs w:val="22"/>
          <w:lang w:val="ro-RO" w:eastAsia="en-US"/>
        </w:rPr>
        <w:t xml:space="preserve"> prevăzute în Ordinul nr. 869/2016 .</w:t>
      </w:r>
    </w:p>
    <w:p w14:paraId="099017F8" w14:textId="77777777" w:rsidR="00D61B8C" w:rsidRPr="00D61B8C" w:rsidRDefault="00D61B8C" w:rsidP="00D61B8C">
      <w:pPr>
        <w:suppressAutoHyphens w:val="0"/>
        <w:autoSpaceDE w:val="0"/>
        <w:autoSpaceDN w:val="0"/>
        <w:adjustRightInd w:val="0"/>
        <w:ind w:firstLine="720"/>
        <w:rPr>
          <w:rFonts w:eastAsiaTheme="minorHAnsi"/>
          <w:color w:val="000000"/>
          <w:sz w:val="22"/>
          <w:szCs w:val="22"/>
          <w:lang w:val="ro-RO" w:eastAsia="en-US"/>
        </w:rPr>
      </w:pPr>
      <w:r w:rsidRPr="00D61B8C">
        <w:rPr>
          <w:rFonts w:eastAsiaTheme="minorHAnsi"/>
          <w:color w:val="000000"/>
          <w:sz w:val="22"/>
          <w:szCs w:val="22"/>
          <w:lang w:val="ro-RO" w:eastAsia="en-US"/>
        </w:rPr>
        <w:t xml:space="preserve">Se vor respecta condițiile de depozitare, manipulare și utilizare a </w:t>
      </w:r>
      <w:proofErr w:type="spellStart"/>
      <w:r w:rsidRPr="00D61B8C">
        <w:rPr>
          <w:rFonts w:eastAsiaTheme="minorHAnsi"/>
          <w:color w:val="000000"/>
          <w:sz w:val="22"/>
          <w:szCs w:val="22"/>
          <w:lang w:val="ro-RO" w:eastAsia="en-US"/>
        </w:rPr>
        <w:t>ppp</w:t>
      </w:r>
      <w:proofErr w:type="spellEnd"/>
      <w:r w:rsidRPr="00D61B8C">
        <w:rPr>
          <w:rFonts w:eastAsiaTheme="minorHAnsi"/>
          <w:color w:val="000000"/>
          <w:sz w:val="22"/>
          <w:szCs w:val="22"/>
          <w:lang w:val="ro-RO" w:eastAsia="en-US"/>
        </w:rPr>
        <w:t xml:space="preserve"> în exploatațiile agricole, conform </w:t>
      </w:r>
      <w:r w:rsidRPr="00D61B8C">
        <w:rPr>
          <w:rFonts w:eastAsiaTheme="minorHAnsi"/>
          <w:i/>
          <w:iCs/>
          <w:color w:val="000000"/>
          <w:sz w:val="22"/>
          <w:szCs w:val="22"/>
          <w:lang w:val="ro-RO" w:eastAsia="en-US"/>
        </w:rPr>
        <w:t>Ghidului de bune practici de utilizare și depozitare a produselor de protecția plantelor</w:t>
      </w:r>
      <w:r w:rsidRPr="00D61B8C">
        <w:rPr>
          <w:rFonts w:eastAsiaTheme="minorHAnsi"/>
          <w:color w:val="000000"/>
          <w:sz w:val="22"/>
          <w:szCs w:val="22"/>
          <w:lang w:val="ro-RO" w:eastAsia="en-US"/>
        </w:rPr>
        <w:t xml:space="preserve">, </w:t>
      </w:r>
      <w:hyperlink r:id="rId17" w:history="1">
        <w:r w:rsidRPr="00D61B8C">
          <w:rPr>
            <w:rStyle w:val="Hyperlink"/>
            <w:rFonts w:eastAsiaTheme="minorHAnsi"/>
            <w:sz w:val="22"/>
            <w:szCs w:val="22"/>
            <w:lang w:val="ro-RO" w:eastAsia="en-US"/>
          </w:rPr>
          <w:t>https://www.anfdf.ro/sanatate/</w:t>
        </w:r>
      </w:hyperlink>
      <w:r w:rsidRPr="00D61B8C">
        <w:rPr>
          <w:rFonts w:eastAsiaTheme="minorHAnsi"/>
          <w:color w:val="0000FF"/>
          <w:sz w:val="22"/>
          <w:szCs w:val="22"/>
          <w:lang w:val="ro-RO" w:eastAsia="en-US"/>
        </w:rPr>
        <w:t xml:space="preserve"> ghid/ghiduri.html </w:t>
      </w:r>
      <w:r w:rsidRPr="00D61B8C">
        <w:rPr>
          <w:rFonts w:eastAsiaTheme="minorHAnsi"/>
          <w:color w:val="000000"/>
          <w:sz w:val="22"/>
          <w:szCs w:val="22"/>
          <w:lang w:val="ro-RO" w:eastAsia="en-US"/>
        </w:rPr>
        <w:t>elaborate de AUTORITATEA NAȚIONALĂ FITOSANITARĂ.</w:t>
      </w:r>
    </w:p>
    <w:p w14:paraId="7641AB38" w14:textId="77777777" w:rsidR="00D61B8C" w:rsidRPr="00D61B8C" w:rsidRDefault="00D61B8C" w:rsidP="006042A6">
      <w:pPr>
        <w:autoSpaceDE w:val="0"/>
        <w:autoSpaceDN w:val="0"/>
        <w:adjustRightInd w:val="0"/>
        <w:ind w:firstLine="720"/>
        <w:rPr>
          <w:rFonts w:eastAsiaTheme="minorHAnsi"/>
          <w:color w:val="000000"/>
          <w:lang w:val="ro-RO"/>
        </w:rPr>
      </w:pPr>
    </w:p>
    <w:p w14:paraId="64B7659D" w14:textId="77777777" w:rsidR="006042A6" w:rsidRDefault="006042A6" w:rsidP="00F6042A">
      <w:pPr>
        <w:suppressAutoHyphens w:val="0"/>
        <w:autoSpaceDE w:val="0"/>
        <w:autoSpaceDN w:val="0"/>
        <w:adjustRightInd w:val="0"/>
        <w:ind w:firstLine="720"/>
        <w:rPr>
          <w:rFonts w:eastAsiaTheme="minorHAnsi"/>
          <w:color w:val="000000"/>
          <w:sz w:val="22"/>
          <w:szCs w:val="22"/>
          <w:lang w:val="ro-RO" w:eastAsia="en-US"/>
        </w:rPr>
      </w:pPr>
    </w:p>
    <w:p w14:paraId="555F464B" w14:textId="77777777" w:rsidR="000C1562" w:rsidRDefault="000C1562" w:rsidP="00F6042A">
      <w:pPr>
        <w:suppressAutoHyphens w:val="0"/>
        <w:autoSpaceDE w:val="0"/>
        <w:autoSpaceDN w:val="0"/>
        <w:adjustRightInd w:val="0"/>
        <w:ind w:firstLine="720"/>
        <w:rPr>
          <w:rFonts w:eastAsiaTheme="minorHAnsi"/>
          <w:color w:val="000000"/>
          <w:sz w:val="22"/>
          <w:szCs w:val="22"/>
          <w:lang w:val="ro-RO" w:eastAsia="en-US"/>
        </w:rPr>
      </w:pPr>
    </w:p>
    <w:p w14:paraId="24D379BF" w14:textId="77777777" w:rsidR="00D61B8C" w:rsidRDefault="00D61B8C" w:rsidP="00F6042A">
      <w:pPr>
        <w:suppressAutoHyphens w:val="0"/>
        <w:autoSpaceDE w:val="0"/>
        <w:autoSpaceDN w:val="0"/>
        <w:adjustRightInd w:val="0"/>
        <w:ind w:firstLine="720"/>
        <w:rPr>
          <w:rFonts w:eastAsiaTheme="minorHAnsi"/>
          <w:color w:val="000000"/>
          <w:sz w:val="22"/>
          <w:szCs w:val="22"/>
          <w:lang w:val="ro-RO" w:eastAsia="en-US"/>
        </w:rPr>
      </w:pPr>
    </w:p>
    <w:p w14:paraId="2DA4EB44" w14:textId="77777777" w:rsidR="00D41173" w:rsidRPr="00EC612A" w:rsidRDefault="006746E9" w:rsidP="006746E9">
      <w:pPr>
        <w:spacing w:line="276" w:lineRule="auto"/>
        <w:ind w:left="720"/>
        <w:jc w:val="center"/>
        <w:rPr>
          <w:b/>
          <w:sz w:val="22"/>
          <w:szCs w:val="22"/>
          <w:lang w:val="ro-RO"/>
        </w:rPr>
      </w:pPr>
      <w:r w:rsidRPr="006746E9">
        <w:rPr>
          <w:b/>
          <w:noProof/>
          <w:sz w:val="22"/>
          <w:szCs w:val="22"/>
          <w:lang w:val="ro-RO" w:eastAsia="ro-RO"/>
        </w:rPr>
        <w:drawing>
          <wp:inline distT="0" distB="0" distL="0" distR="0" wp14:anchorId="1670C262" wp14:editId="1937C9D7">
            <wp:extent cx="4342210" cy="1121134"/>
            <wp:effectExtent l="0" t="0" r="0" b="0"/>
            <wp:docPr id="2" name="Imagine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354836" cy="1124394"/>
                    </a:xfrm>
                    <a:prstGeom prst="rect">
                      <a:avLst/>
                    </a:prstGeom>
                    <a:noFill/>
                    <a:ln w="9525">
                      <a:noFill/>
                      <a:miter lim="800000"/>
                      <a:headEnd/>
                      <a:tailEnd/>
                    </a:ln>
                  </pic:spPr>
                </pic:pic>
              </a:graphicData>
            </a:graphic>
          </wp:inline>
        </w:drawing>
      </w:r>
    </w:p>
    <w:sectPr w:rsidR="00D41173" w:rsidRPr="00EC612A" w:rsidSect="00B7121F">
      <w:type w:val="continuous"/>
      <w:pgSz w:w="12240" w:h="15840"/>
      <w:pgMar w:top="302" w:right="576" w:bottom="43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48970" w14:textId="77777777" w:rsidR="00A1539F" w:rsidRDefault="00A1539F" w:rsidP="008443BD">
      <w:r>
        <w:separator/>
      </w:r>
    </w:p>
  </w:endnote>
  <w:endnote w:type="continuationSeparator" w:id="0">
    <w:p w14:paraId="133EC99F" w14:textId="77777777" w:rsidR="00A1539F" w:rsidRDefault="00A1539F" w:rsidP="0084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CF2CC" w14:textId="77777777" w:rsidR="00A1539F" w:rsidRDefault="00A1539F" w:rsidP="008443BD">
      <w:r>
        <w:separator/>
      </w:r>
    </w:p>
  </w:footnote>
  <w:footnote w:type="continuationSeparator" w:id="0">
    <w:p w14:paraId="102D01FF" w14:textId="77777777" w:rsidR="00A1539F" w:rsidRDefault="00A1539F" w:rsidP="00844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C2E3" w14:textId="225C2E82" w:rsidR="008443BD" w:rsidRDefault="008443BD" w:rsidP="008443BD">
    <w:pPr>
      <w:pStyle w:val="Corptext"/>
      <w:spacing w:line="240" w:lineRule="auto"/>
      <w:ind w:left="5760" w:firstLine="720"/>
      <w:rPr>
        <w:spacing w:val="-6"/>
        <w:lang w:val="pt-BR"/>
      </w:rPr>
    </w:pPr>
    <w:r>
      <w:rPr>
        <w:noProof/>
        <w:lang w:eastAsia="ro-RO"/>
      </w:rPr>
      <w:drawing>
        <wp:anchor distT="0" distB="0" distL="0" distR="0" simplePos="0" relativeHeight="251656704" behindDoc="1" locked="0" layoutInCell="1" allowOverlap="1" wp14:anchorId="78D13A8E" wp14:editId="486DA980">
          <wp:simplePos x="0" y="0"/>
          <wp:positionH relativeFrom="page">
            <wp:posOffset>1234857</wp:posOffset>
          </wp:positionH>
          <wp:positionV relativeFrom="paragraph">
            <wp:posOffset>9108</wp:posOffset>
          </wp:positionV>
          <wp:extent cx="1457325" cy="295275"/>
          <wp:effectExtent l="0" t="0" r="0" b="0"/>
          <wp:wrapNone/>
          <wp:docPr id="123348784" name="Image 5"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A green and black logo&#10;&#10;AI-generated content may be incorrect."/>
                  <pic:cNvPicPr>
                    <a:picLocks noChangeAspect="1" noChangeArrowheads="1"/>
                  </pic:cNvPicPr>
                </pic:nvPicPr>
                <pic:blipFill>
                  <a:blip r:embed="rId1"/>
                  <a:stretch>
                    <a:fillRect/>
                  </a:stretch>
                </pic:blipFill>
                <pic:spPr bwMode="auto">
                  <a:xfrm>
                    <a:off x="0" y="0"/>
                    <a:ext cx="1457325" cy="295275"/>
                  </a:xfrm>
                  <a:prstGeom prst="rect">
                    <a:avLst/>
                  </a:prstGeom>
                </pic:spPr>
              </pic:pic>
            </a:graphicData>
          </a:graphic>
        </wp:anchor>
      </w:drawing>
    </w:r>
    <w:r>
      <w:rPr>
        <w:lang w:val="pt-BR"/>
      </w:rPr>
      <w:t xml:space="preserve">  </w:t>
    </w:r>
    <w:r w:rsidRPr="008443BD">
      <w:rPr>
        <w:lang w:val="pt-BR"/>
      </w:rPr>
      <w:t>B-dul Voluntari nr.11 Voluntari, 077190 Tel</w:t>
    </w:r>
    <w:r w:rsidRPr="008443BD">
      <w:rPr>
        <w:spacing w:val="-6"/>
        <w:lang w:val="pt-BR"/>
      </w:rPr>
      <w:t xml:space="preserve"> </w:t>
    </w:r>
  </w:p>
  <w:p w14:paraId="1D9F737F" w14:textId="34F47C95" w:rsidR="008443BD" w:rsidRPr="008443BD" w:rsidRDefault="008443BD" w:rsidP="008443BD">
    <w:pPr>
      <w:pStyle w:val="Corptext"/>
      <w:spacing w:line="240" w:lineRule="auto"/>
      <w:ind w:left="6480"/>
      <w:rPr>
        <w:lang w:val="pt-BR"/>
      </w:rPr>
    </w:pPr>
    <w:r w:rsidRPr="008443BD">
      <w:rPr>
        <w:lang w:val="pt-BR"/>
      </w:rPr>
      <w:t>+40(21)</w:t>
    </w:r>
    <w:r w:rsidRPr="008443BD">
      <w:rPr>
        <w:spacing w:val="-6"/>
        <w:lang w:val="pt-BR"/>
      </w:rPr>
      <w:t xml:space="preserve"> </w:t>
    </w:r>
    <w:r w:rsidRPr="008443BD">
      <w:rPr>
        <w:lang w:val="pt-BR"/>
      </w:rPr>
      <w:t>270</w:t>
    </w:r>
    <w:r w:rsidRPr="008443BD">
      <w:rPr>
        <w:spacing w:val="-6"/>
        <w:lang w:val="pt-BR"/>
      </w:rPr>
      <w:t xml:space="preserve"> </w:t>
    </w:r>
    <w:r w:rsidRPr="008443BD">
      <w:rPr>
        <w:lang w:val="pt-BR"/>
      </w:rPr>
      <w:t>3256</w:t>
    </w:r>
    <w:r w:rsidRPr="008443BD">
      <w:rPr>
        <w:spacing w:val="-6"/>
        <w:lang w:val="pt-BR"/>
      </w:rPr>
      <w:t xml:space="preserve"> </w:t>
    </w:r>
    <w:r w:rsidRPr="008443BD">
      <w:rPr>
        <w:lang w:val="pt-BR"/>
      </w:rPr>
      <w:t>Fax:</w:t>
    </w:r>
    <w:r w:rsidRPr="008443BD">
      <w:rPr>
        <w:spacing w:val="-6"/>
        <w:lang w:val="pt-BR"/>
      </w:rPr>
      <w:t xml:space="preserve"> </w:t>
    </w:r>
    <w:r w:rsidRPr="008443BD">
      <w:rPr>
        <w:lang w:val="pt-BR"/>
      </w:rPr>
      <w:t>+40(21)</w:t>
    </w:r>
    <w:r w:rsidRPr="008443BD">
      <w:rPr>
        <w:spacing w:val="-6"/>
        <w:lang w:val="pt-BR"/>
      </w:rPr>
      <w:t xml:space="preserve"> </w:t>
    </w:r>
    <w:r w:rsidRPr="008443BD">
      <w:rPr>
        <w:lang w:val="pt-BR"/>
      </w:rPr>
      <w:t>270</w:t>
    </w:r>
    <w:r w:rsidRPr="008443BD">
      <w:rPr>
        <w:spacing w:val="-6"/>
        <w:lang w:val="pt-BR"/>
      </w:rPr>
      <w:t xml:space="preserve"> </w:t>
    </w:r>
    <w:bookmarkStart w:id="0" w:name="_Hlk189576605"/>
    <w:bookmarkStart w:id="1" w:name="_Hlk189576604"/>
    <w:bookmarkEnd w:id="0"/>
    <w:bookmarkEnd w:id="1"/>
    <w:r w:rsidRPr="008443BD">
      <w:rPr>
        <w:lang w:val="pt-BR"/>
      </w:rPr>
      <w:t>3254</w:t>
    </w:r>
  </w:p>
  <w:p w14:paraId="091E9FD7" w14:textId="77777777" w:rsidR="008443BD" w:rsidRPr="008443BD" w:rsidRDefault="008443BD" w:rsidP="008443BD">
    <w:pPr>
      <w:pStyle w:val="Antet"/>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0165CED"/>
    <w:multiLevelType w:val="multilevel"/>
    <w:tmpl w:val="8EA0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1266C1"/>
    <w:multiLevelType w:val="hybridMultilevel"/>
    <w:tmpl w:val="46A6C4AC"/>
    <w:lvl w:ilvl="0" w:tplc="1AB86D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0074D2"/>
    <w:multiLevelType w:val="hybridMultilevel"/>
    <w:tmpl w:val="8B6ACCC0"/>
    <w:lvl w:ilvl="0" w:tplc="4606E5A4">
      <w:start w:val="2"/>
      <w:numFmt w:val="bullet"/>
      <w:lvlText w:val="-"/>
      <w:lvlJc w:val="left"/>
      <w:pPr>
        <w:ind w:left="48" w:hanging="360"/>
      </w:pPr>
      <w:rPr>
        <w:rFonts w:ascii="Times New Roman" w:eastAsia="Times New Roman" w:hAnsi="Times New Roman" w:cs="Times New Roman" w:hint="default"/>
      </w:rPr>
    </w:lvl>
    <w:lvl w:ilvl="1" w:tplc="04090003" w:tentative="1">
      <w:start w:val="1"/>
      <w:numFmt w:val="bullet"/>
      <w:lvlText w:val="o"/>
      <w:lvlJc w:val="left"/>
      <w:pPr>
        <w:ind w:left="768" w:hanging="360"/>
      </w:pPr>
      <w:rPr>
        <w:rFonts w:ascii="Courier New" w:hAnsi="Courier New" w:cs="Courier New" w:hint="default"/>
      </w:rPr>
    </w:lvl>
    <w:lvl w:ilvl="2" w:tplc="04090005" w:tentative="1">
      <w:start w:val="1"/>
      <w:numFmt w:val="bullet"/>
      <w:lvlText w:val=""/>
      <w:lvlJc w:val="left"/>
      <w:pPr>
        <w:ind w:left="1488" w:hanging="360"/>
      </w:pPr>
      <w:rPr>
        <w:rFonts w:ascii="Wingdings" w:hAnsi="Wingdings" w:hint="default"/>
      </w:rPr>
    </w:lvl>
    <w:lvl w:ilvl="3" w:tplc="04090001" w:tentative="1">
      <w:start w:val="1"/>
      <w:numFmt w:val="bullet"/>
      <w:lvlText w:val=""/>
      <w:lvlJc w:val="left"/>
      <w:pPr>
        <w:ind w:left="2208" w:hanging="360"/>
      </w:pPr>
      <w:rPr>
        <w:rFonts w:ascii="Symbol" w:hAnsi="Symbol" w:hint="default"/>
      </w:rPr>
    </w:lvl>
    <w:lvl w:ilvl="4" w:tplc="04090003" w:tentative="1">
      <w:start w:val="1"/>
      <w:numFmt w:val="bullet"/>
      <w:lvlText w:val="o"/>
      <w:lvlJc w:val="left"/>
      <w:pPr>
        <w:ind w:left="2928" w:hanging="360"/>
      </w:pPr>
      <w:rPr>
        <w:rFonts w:ascii="Courier New" w:hAnsi="Courier New" w:cs="Courier New" w:hint="default"/>
      </w:rPr>
    </w:lvl>
    <w:lvl w:ilvl="5" w:tplc="04090005" w:tentative="1">
      <w:start w:val="1"/>
      <w:numFmt w:val="bullet"/>
      <w:lvlText w:val=""/>
      <w:lvlJc w:val="left"/>
      <w:pPr>
        <w:ind w:left="3648" w:hanging="360"/>
      </w:pPr>
      <w:rPr>
        <w:rFonts w:ascii="Wingdings" w:hAnsi="Wingdings" w:hint="default"/>
      </w:rPr>
    </w:lvl>
    <w:lvl w:ilvl="6" w:tplc="04090001" w:tentative="1">
      <w:start w:val="1"/>
      <w:numFmt w:val="bullet"/>
      <w:lvlText w:val=""/>
      <w:lvlJc w:val="left"/>
      <w:pPr>
        <w:ind w:left="4368" w:hanging="360"/>
      </w:pPr>
      <w:rPr>
        <w:rFonts w:ascii="Symbol" w:hAnsi="Symbol" w:hint="default"/>
      </w:rPr>
    </w:lvl>
    <w:lvl w:ilvl="7" w:tplc="04090003" w:tentative="1">
      <w:start w:val="1"/>
      <w:numFmt w:val="bullet"/>
      <w:lvlText w:val="o"/>
      <w:lvlJc w:val="left"/>
      <w:pPr>
        <w:ind w:left="5088" w:hanging="360"/>
      </w:pPr>
      <w:rPr>
        <w:rFonts w:ascii="Courier New" w:hAnsi="Courier New" w:cs="Courier New" w:hint="default"/>
      </w:rPr>
    </w:lvl>
    <w:lvl w:ilvl="8" w:tplc="04090005" w:tentative="1">
      <w:start w:val="1"/>
      <w:numFmt w:val="bullet"/>
      <w:lvlText w:val=""/>
      <w:lvlJc w:val="left"/>
      <w:pPr>
        <w:ind w:left="5808" w:hanging="360"/>
      </w:pPr>
      <w:rPr>
        <w:rFonts w:ascii="Wingdings" w:hAnsi="Wingdings" w:hint="default"/>
      </w:rPr>
    </w:lvl>
  </w:abstractNum>
  <w:num w:numId="1" w16cid:durableId="1558518165">
    <w:abstractNumId w:val="0"/>
  </w:num>
  <w:num w:numId="2" w16cid:durableId="1637754838">
    <w:abstractNumId w:val="3"/>
  </w:num>
  <w:num w:numId="3" w16cid:durableId="1032609939">
    <w:abstractNumId w:val="2"/>
  </w:num>
  <w:num w:numId="4" w16cid:durableId="695035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A4"/>
    <w:rsid w:val="00014EAB"/>
    <w:rsid w:val="00025A2B"/>
    <w:rsid w:val="0003040E"/>
    <w:rsid w:val="000472CD"/>
    <w:rsid w:val="00052CF7"/>
    <w:rsid w:val="000604B3"/>
    <w:rsid w:val="0007227F"/>
    <w:rsid w:val="00095DCF"/>
    <w:rsid w:val="000B41EE"/>
    <w:rsid w:val="000C1562"/>
    <w:rsid w:val="000F1903"/>
    <w:rsid w:val="000F4430"/>
    <w:rsid w:val="00124592"/>
    <w:rsid w:val="001259E5"/>
    <w:rsid w:val="00125D13"/>
    <w:rsid w:val="00133025"/>
    <w:rsid w:val="00144137"/>
    <w:rsid w:val="00153D2C"/>
    <w:rsid w:val="001A7057"/>
    <w:rsid w:val="001D47E2"/>
    <w:rsid w:val="001D7429"/>
    <w:rsid w:val="001E3C9D"/>
    <w:rsid w:val="001E6389"/>
    <w:rsid w:val="001E65E6"/>
    <w:rsid w:val="0024337E"/>
    <w:rsid w:val="0026764C"/>
    <w:rsid w:val="002924D8"/>
    <w:rsid w:val="002961DA"/>
    <w:rsid w:val="002A077E"/>
    <w:rsid w:val="002B0DD2"/>
    <w:rsid w:val="002B5120"/>
    <w:rsid w:val="002E193E"/>
    <w:rsid w:val="002F4511"/>
    <w:rsid w:val="0031258D"/>
    <w:rsid w:val="003174B3"/>
    <w:rsid w:val="00332D97"/>
    <w:rsid w:val="003346C1"/>
    <w:rsid w:val="003430DA"/>
    <w:rsid w:val="00347E49"/>
    <w:rsid w:val="00350207"/>
    <w:rsid w:val="003771F8"/>
    <w:rsid w:val="003D45E7"/>
    <w:rsid w:val="00421221"/>
    <w:rsid w:val="0045508C"/>
    <w:rsid w:val="00456B7E"/>
    <w:rsid w:val="00465A9D"/>
    <w:rsid w:val="00476A15"/>
    <w:rsid w:val="00487806"/>
    <w:rsid w:val="004B7C1E"/>
    <w:rsid w:val="004C1EC1"/>
    <w:rsid w:val="004D2854"/>
    <w:rsid w:val="004D3DA4"/>
    <w:rsid w:val="004D4DBC"/>
    <w:rsid w:val="0052048E"/>
    <w:rsid w:val="00532B02"/>
    <w:rsid w:val="00541575"/>
    <w:rsid w:val="005519B8"/>
    <w:rsid w:val="0057221C"/>
    <w:rsid w:val="00575363"/>
    <w:rsid w:val="00590BF9"/>
    <w:rsid w:val="005A46D8"/>
    <w:rsid w:val="005A715B"/>
    <w:rsid w:val="005B0912"/>
    <w:rsid w:val="005C269C"/>
    <w:rsid w:val="005E4BBB"/>
    <w:rsid w:val="005F0011"/>
    <w:rsid w:val="00603B18"/>
    <w:rsid w:val="006042A6"/>
    <w:rsid w:val="00630939"/>
    <w:rsid w:val="006314E1"/>
    <w:rsid w:val="00632AA8"/>
    <w:rsid w:val="00637DC3"/>
    <w:rsid w:val="00645E64"/>
    <w:rsid w:val="00647161"/>
    <w:rsid w:val="00651EA4"/>
    <w:rsid w:val="006629AF"/>
    <w:rsid w:val="006746E9"/>
    <w:rsid w:val="006902E5"/>
    <w:rsid w:val="006910BD"/>
    <w:rsid w:val="006B04D7"/>
    <w:rsid w:val="006B17DB"/>
    <w:rsid w:val="006E1609"/>
    <w:rsid w:val="007136AB"/>
    <w:rsid w:val="00714FAF"/>
    <w:rsid w:val="00736814"/>
    <w:rsid w:val="007621D6"/>
    <w:rsid w:val="00766C2E"/>
    <w:rsid w:val="00787110"/>
    <w:rsid w:val="00796A12"/>
    <w:rsid w:val="0079709C"/>
    <w:rsid w:val="00797C45"/>
    <w:rsid w:val="007D39EA"/>
    <w:rsid w:val="007D4DD2"/>
    <w:rsid w:val="007D5E8D"/>
    <w:rsid w:val="00802DBD"/>
    <w:rsid w:val="00831D3E"/>
    <w:rsid w:val="00833A9C"/>
    <w:rsid w:val="008443BD"/>
    <w:rsid w:val="00852E80"/>
    <w:rsid w:val="00854559"/>
    <w:rsid w:val="00857FC6"/>
    <w:rsid w:val="00862DA4"/>
    <w:rsid w:val="008671F4"/>
    <w:rsid w:val="008723A2"/>
    <w:rsid w:val="00873278"/>
    <w:rsid w:val="008A3949"/>
    <w:rsid w:val="008E1380"/>
    <w:rsid w:val="008F3085"/>
    <w:rsid w:val="008F7D2B"/>
    <w:rsid w:val="009167AF"/>
    <w:rsid w:val="00926399"/>
    <w:rsid w:val="00934E38"/>
    <w:rsid w:val="00945DE6"/>
    <w:rsid w:val="00955735"/>
    <w:rsid w:val="009616B0"/>
    <w:rsid w:val="00972E01"/>
    <w:rsid w:val="00980A72"/>
    <w:rsid w:val="009C705B"/>
    <w:rsid w:val="009E28E1"/>
    <w:rsid w:val="009E3176"/>
    <w:rsid w:val="00A067EE"/>
    <w:rsid w:val="00A1298D"/>
    <w:rsid w:val="00A1539F"/>
    <w:rsid w:val="00A448D8"/>
    <w:rsid w:val="00A76E6B"/>
    <w:rsid w:val="00A84056"/>
    <w:rsid w:val="00A95E56"/>
    <w:rsid w:val="00A9606E"/>
    <w:rsid w:val="00AC7298"/>
    <w:rsid w:val="00B000EE"/>
    <w:rsid w:val="00B052DE"/>
    <w:rsid w:val="00B7121F"/>
    <w:rsid w:val="00BA6355"/>
    <w:rsid w:val="00BD1C5D"/>
    <w:rsid w:val="00BD67CD"/>
    <w:rsid w:val="00BD731C"/>
    <w:rsid w:val="00BE7A11"/>
    <w:rsid w:val="00C14347"/>
    <w:rsid w:val="00C2414F"/>
    <w:rsid w:val="00C31201"/>
    <w:rsid w:val="00C32753"/>
    <w:rsid w:val="00C4475D"/>
    <w:rsid w:val="00C50ADB"/>
    <w:rsid w:val="00C57002"/>
    <w:rsid w:val="00C630DC"/>
    <w:rsid w:val="00C8793B"/>
    <w:rsid w:val="00CA175C"/>
    <w:rsid w:val="00CB0B5C"/>
    <w:rsid w:val="00CC5264"/>
    <w:rsid w:val="00CD1EE3"/>
    <w:rsid w:val="00CE2B4C"/>
    <w:rsid w:val="00D073B8"/>
    <w:rsid w:val="00D30D2C"/>
    <w:rsid w:val="00D3295A"/>
    <w:rsid w:val="00D41173"/>
    <w:rsid w:val="00D61B8C"/>
    <w:rsid w:val="00D7503E"/>
    <w:rsid w:val="00D92C47"/>
    <w:rsid w:val="00DA699D"/>
    <w:rsid w:val="00DC3F36"/>
    <w:rsid w:val="00E13531"/>
    <w:rsid w:val="00E16572"/>
    <w:rsid w:val="00E429AE"/>
    <w:rsid w:val="00E44D0B"/>
    <w:rsid w:val="00EA1B90"/>
    <w:rsid w:val="00EA6E96"/>
    <w:rsid w:val="00EC612A"/>
    <w:rsid w:val="00ED2F1D"/>
    <w:rsid w:val="00ED503B"/>
    <w:rsid w:val="00EF2991"/>
    <w:rsid w:val="00EF72AA"/>
    <w:rsid w:val="00F12A53"/>
    <w:rsid w:val="00F40787"/>
    <w:rsid w:val="00F6042A"/>
    <w:rsid w:val="00F74457"/>
    <w:rsid w:val="00F80E7D"/>
    <w:rsid w:val="00F90C88"/>
    <w:rsid w:val="00FA71F9"/>
    <w:rsid w:val="00FC57D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14817"/>
  <w15:docId w15:val="{7F8EEA0A-7EBF-4BB0-9D9B-3619BB199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EA4"/>
    <w:pPr>
      <w:suppressAutoHyphens/>
      <w:spacing w:after="0" w:line="240" w:lineRule="auto"/>
    </w:pPr>
    <w:rPr>
      <w:rFonts w:ascii="Times New Roman" w:eastAsia="Times New Roman" w:hAnsi="Times New Roman" w:cs="Times New Roman"/>
      <w:sz w:val="20"/>
      <w:szCs w:val="20"/>
      <w:lang w:val="en-AU" w:eastAsia="zh-CN"/>
    </w:rPr>
  </w:style>
  <w:style w:type="paragraph" w:styleId="Titlu1">
    <w:name w:val="heading 1"/>
    <w:basedOn w:val="Normal"/>
    <w:link w:val="Titlu1Caracter"/>
    <w:qFormat/>
    <w:rsid w:val="001D47E2"/>
    <w:pPr>
      <w:spacing w:before="100" w:beforeAutospacing="1" w:after="100" w:afterAutospacing="1"/>
      <w:outlineLvl w:val="0"/>
    </w:pPr>
    <w:rPr>
      <w:b/>
      <w:bCs/>
      <w:kern w:val="36"/>
      <w:sz w:val="48"/>
      <w:szCs w:val="48"/>
    </w:rPr>
  </w:style>
  <w:style w:type="paragraph" w:styleId="Titlu2">
    <w:name w:val="heading 2"/>
    <w:basedOn w:val="Normal"/>
    <w:next w:val="Normal"/>
    <w:link w:val="Titlu2Caracter"/>
    <w:uiPriority w:val="9"/>
    <w:semiHidden/>
    <w:unhideWhenUsed/>
    <w:qFormat/>
    <w:rsid w:val="002E19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link w:val="Titlu3Caracter"/>
    <w:uiPriority w:val="9"/>
    <w:qFormat/>
    <w:rsid w:val="001D47E2"/>
    <w:pPr>
      <w:spacing w:before="100" w:beforeAutospacing="1" w:after="100" w:afterAutospacing="1"/>
      <w:outlineLvl w:val="2"/>
    </w:pPr>
    <w:rPr>
      <w:b/>
      <w:bCs/>
      <w:sz w:val="27"/>
      <w:szCs w:val="27"/>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D47E2"/>
    <w:rPr>
      <w:rFonts w:ascii="Times New Roman" w:eastAsia="Times New Roman" w:hAnsi="Times New Roman" w:cs="Times New Roman"/>
      <w:b/>
      <w:bCs/>
      <w:kern w:val="36"/>
      <w:sz w:val="48"/>
      <w:szCs w:val="48"/>
    </w:rPr>
  </w:style>
  <w:style w:type="character" w:customStyle="1" w:styleId="Titlu3Caracter">
    <w:name w:val="Titlu 3 Caracter"/>
    <w:basedOn w:val="Fontdeparagrafimplicit"/>
    <w:link w:val="Titlu3"/>
    <w:uiPriority w:val="9"/>
    <w:rsid w:val="001D47E2"/>
    <w:rPr>
      <w:rFonts w:ascii="Times New Roman" w:eastAsia="Times New Roman" w:hAnsi="Times New Roman" w:cs="Times New Roman"/>
      <w:b/>
      <w:bCs/>
      <w:sz w:val="27"/>
      <w:szCs w:val="27"/>
    </w:rPr>
  </w:style>
  <w:style w:type="character" w:styleId="Robust">
    <w:name w:val="Strong"/>
    <w:basedOn w:val="Fontdeparagrafimplicit"/>
    <w:uiPriority w:val="22"/>
    <w:qFormat/>
    <w:rsid w:val="001D47E2"/>
    <w:rPr>
      <w:b/>
      <w:bCs/>
    </w:rPr>
  </w:style>
  <w:style w:type="character" w:styleId="Hyperlink">
    <w:name w:val="Hyperlink"/>
    <w:basedOn w:val="Fontdeparagrafimplicit"/>
    <w:rsid w:val="00651EA4"/>
    <w:rPr>
      <w:color w:val="0000FF"/>
      <w:u w:val="single"/>
    </w:rPr>
  </w:style>
  <w:style w:type="paragraph" w:styleId="Corptext">
    <w:name w:val="Body Text"/>
    <w:basedOn w:val="Normal"/>
    <w:link w:val="CorptextCaracter"/>
    <w:rsid w:val="00651EA4"/>
    <w:pPr>
      <w:spacing w:line="360" w:lineRule="auto"/>
      <w:jc w:val="both"/>
    </w:pPr>
    <w:rPr>
      <w:lang w:val="en-US"/>
    </w:rPr>
  </w:style>
  <w:style w:type="character" w:customStyle="1" w:styleId="CorptextCaracter">
    <w:name w:val="Corp text Caracter"/>
    <w:basedOn w:val="Fontdeparagrafimplicit"/>
    <w:link w:val="Corptext"/>
    <w:rsid w:val="00651EA4"/>
    <w:rPr>
      <w:rFonts w:ascii="Times New Roman" w:eastAsia="Times New Roman" w:hAnsi="Times New Roman" w:cs="Times New Roman"/>
      <w:sz w:val="20"/>
      <w:szCs w:val="20"/>
      <w:lang w:eastAsia="zh-CN"/>
    </w:rPr>
  </w:style>
  <w:style w:type="character" w:customStyle="1" w:styleId="Titlu2Caracter">
    <w:name w:val="Titlu 2 Caracter"/>
    <w:basedOn w:val="Fontdeparagrafimplicit"/>
    <w:link w:val="Titlu2"/>
    <w:uiPriority w:val="9"/>
    <w:semiHidden/>
    <w:rsid w:val="002E193E"/>
    <w:rPr>
      <w:rFonts w:asciiTheme="majorHAnsi" w:eastAsiaTheme="majorEastAsia" w:hAnsiTheme="majorHAnsi" w:cstheme="majorBidi"/>
      <w:b/>
      <w:bCs/>
      <w:color w:val="4F81BD" w:themeColor="accent1"/>
      <w:sz w:val="26"/>
      <w:szCs w:val="26"/>
      <w:lang w:val="en-AU" w:eastAsia="zh-CN"/>
    </w:rPr>
  </w:style>
  <w:style w:type="paragraph" w:styleId="Listparagraf">
    <w:name w:val="List Paragraph"/>
    <w:basedOn w:val="Normal"/>
    <w:uiPriority w:val="34"/>
    <w:qFormat/>
    <w:rsid w:val="00A1298D"/>
    <w:pPr>
      <w:ind w:left="720"/>
      <w:contextualSpacing/>
    </w:pPr>
  </w:style>
  <w:style w:type="paragraph" w:styleId="TextnBalon">
    <w:name w:val="Balloon Text"/>
    <w:basedOn w:val="Normal"/>
    <w:link w:val="TextnBalonCaracter"/>
    <w:uiPriority w:val="99"/>
    <w:semiHidden/>
    <w:unhideWhenUsed/>
    <w:rsid w:val="00BD67C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D67CD"/>
    <w:rPr>
      <w:rFonts w:ascii="Tahoma" w:eastAsia="Times New Roman" w:hAnsi="Tahoma" w:cs="Tahoma"/>
      <w:sz w:val="16"/>
      <w:szCs w:val="16"/>
      <w:lang w:val="en-AU" w:eastAsia="zh-CN"/>
    </w:rPr>
  </w:style>
  <w:style w:type="character" w:customStyle="1" w:styleId="f">
    <w:name w:val="f"/>
    <w:basedOn w:val="Fontdeparagrafimplicit"/>
    <w:rsid w:val="00052CF7"/>
  </w:style>
  <w:style w:type="character" w:styleId="Accentuat">
    <w:name w:val="Emphasis"/>
    <w:basedOn w:val="Fontdeparagrafimplicit"/>
    <w:uiPriority w:val="20"/>
    <w:qFormat/>
    <w:rsid w:val="00052CF7"/>
    <w:rPr>
      <w:i/>
      <w:iCs/>
    </w:rPr>
  </w:style>
  <w:style w:type="paragraph" w:styleId="Frspaiere">
    <w:name w:val="No Spacing"/>
    <w:uiPriority w:val="1"/>
    <w:qFormat/>
    <w:rsid w:val="00D7503E"/>
    <w:pPr>
      <w:suppressAutoHyphens/>
      <w:spacing w:after="0" w:line="240" w:lineRule="auto"/>
    </w:pPr>
    <w:rPr>
      <w:rFonts w:ascii="Times New Roman" w:eastAsia="Times New Roman" w:hAnsi="Times New Roman" w:cs="Times New Roman"/>
      <w:sz w:val="20"/>
      <w:szCs w:val="20"/>
      <w:lang w:val="en-AU" w:eastAsia="zh-CN"/>
    </w:rPr>
  </w:style>
  <w:style w:type="paragraph" w:styleId="NormalWeb">
    <w:name w:val="Normal (Web)"/>
    <w:basedOn w:val="Normal"/>
    <w:uiPriority w:val="99"/>
    <w:unhideWhenUsed/>
    <w:rsid w:val="006902E5"/>
    <w:pPr>
      <w:suppressAutoHyphens w:val="0"/>
      <w:spacing w:before="100" w:beforeAutospacing="1" w:after="100" w:afterAutospacing="1"/>
    </w:pPr>
    <w:rPr>
      <w:sz w:val="24"/>
      <w:szCs w:val="24"/>
      <w:lang w:val="ro-RO" w:eastAsia="ro-RO"/>
    </w:rPr>
  </w:style>
  <w:style w:type="paragraph" w:styleId="Antet">
    <w:name w:val="header"/>
    <w:basedOn w:val="Normal"/>
    <w:link w:val="AntetCaracter"/>
    <w:uiPriority w:val="99"/>
    <w:unhideWhenUsed/>
    <w:rsid w:val="00F12A53"/>
    <w:pPr>
      <w:tabs>
        <w:tab w:val="center" w:pos="4536"/>
        <w:tab w:val="right" w:pos="9072"/>
      </w:tabs>
      <w:suppressAutoHyphens w:val="0"/>
      <w:spacing w:after="160"/>
    </w:pPr>
    <w:rPr>
      <w:rFonts w:asciiTheme="minorHAnsi" w:eastAsiaTheme="minorHAnsi" w:hAnsiTheme="minorHAnsi" w:cstheme="minorBidi"/>
      <w:sz w:val="22"/>
      <w:szCs w:val="22"/>
      <w:lang w:val="en-US" w:eastAsia="en-US"/>
    </w:rPr>
  </w:style>
  <w:style w:type="character" w:customStyle="1" w:styleId="AntetCaracter">
    <w:name w:val="Antet Caracter"/>
    <w:basedOn w:val="Fontdeparagrafimplicit"/>
    <w:link w:val="Antet"/>
    <w:uiPriority w:val="99"/>
    <w:rsid w:val="00F12A53"/>
  </w:style>
  <w:style w:type="table" w:styleId="Tabelgril">
    <w:name w:val="Table Grid"/>
    <w:basedOn w:val="TabelNormal"/>
    <w:uiPriority w:val="39"/>
    <w:rsid w:val="00F12A53"/>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sol">
    <w:name w:val="footer"/>
    <w:basedOn w:val="Normal"/>
    <w:link w:val="SubsolCaracter"/>
    <w:uiPriority w:val="99"/>
    <w:unhideWhenUsed/>
    <w:rsid w:val="008443BD"/>
    <w:pPr>
      <w:tabs>
        <w:tab w:val="center" w:pos="4536"/>
        <w:tab w:val="right" w:pos="9072"/>
      </w:tabs>
    </w:pPr>
  </w:style>
  <w:style w:type="character" w:customStyle="1" w:styleId="SubsolCaracter">
    <w:name w:val="Subsol Caracter"/>
    <w:basedOn w:val="Fontdeparagrafimplicit"/>
    <w:link w:val="Subsol"/>
    <w:uiPriority w:val="99"/>
    <w:rsid w:val="008443BD"/>
    <w:rPr>
      <w:rFonts w:ascii="Times New Roman" w:eastAsia="Times New Roman" w:hAnsi="Times New Roman" w:cs="Times New Roman"/>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06061">
      <w:bodyDiv w:val="1"/>
      <w:marLeft w:val="0"/>
      <w:marRight w:val="0"/>
      <w:marTop w:val="0"/>
      <w:marBottom w:val="0"/>
      <w:divBdr>
        <w:top w:val="none" w:sz="0" w:space="0" w:color="auto"/>
        <w:left w:val="none" w:sz="0" w:space="0" w:color="auto"/>
        <w:bottom w:val="none" w:sz="0" w:space="0" w:color="auto"/>
        <w:right w:val="none" w:sz="0" w:space="0" w:color="auto"/>
      </w:divBdr>
    </w:div>
    <w:div w:id="118384017">
      <w:bodyDiv w:val="1"/>
      <w:marLeft w:val="0"/>
      <w:marRight w:val="0"/>
      <w:marTop w:val="0"/>
      <w:marBottom w:val="0"/>
      <w:divBdr>
        <w:top w:val="none" w:sz="0" w:space="0" w:color="auto"/>
        <w:left w:val="none" w:sz="0" w:space="0" w:color="auto"/>
        <w:bottom w:val="none" w:sz="0" w:space="0" w:color="auto"/>
        <w:right w:val="none" w:sz="0" w:space="0" w:color="auto"/>
      </w:divBdr>
    </w:div>
    <w:div w:id="154147294">
      <w:bodyDiv w:val="1"/>
      <w:marLeft w:val="0"/>
      <w:marRight w:val="0"/>
      <w:marTop w:val="0"/>
      <w:marBottom w:val="0"/>
      <w:divBdr>
        <w:top w:val="none" w:sz="0" w:space="0" w:color="auto"/>
        <w:left w:val="none" w:sz="0" w:space="0" w:color="auto"/>
        <w:bottom w:val="none" w:sz="0" w:space="0" w:color="auto"/>
        <w:right w:val="none" w:sz="0" w:space="0" w:color="auto"/>
      </w:divBdr>
    </w:div>
    <w:div w:id="319965981">
      <w:bodyDiv w:val="1"/>
      <w:marLeft w:val="0"/>
      <w:marRight w:val="0"/>
      <w:marTop w:val="0"/>
      <w:marBottom w:val="0"/>
      <w:divBdr>
        <w:top w:val="none" w:sz="0" w:space="0" w:color="auto"/>
        <w:left w:val="none" w:sz="0" w:space="0" w:color="auto"/>
        <w:bottom w:val="none" w:sz="0" w:space="0" w:color="auto"/>
        <w:right w:val="none" w:sz="0" w:space="0" w:color="auto"/>
      </w:divBdr>
    </w:div>
    <w:div w:id="413166137">
      <w:bodyDiv w:val="1"/>
      <w:marLeft w:val="0"/>
      <w:marRight w:val="0"/>
      <w:marTop w:val="0"/>
      <w:marBottom w:val="0"/>
      <w:divBdr>
        <w:top w:val="none" w:sz="0" w:space="0" w:color="auto"/>
        <w:left w:val="none" w:sz="0" w:space="0" w:color="auto"/>
        <w:bottom w:val="none" w:sz="0" w:space="0" w:color="auto"/>
        <w:right w:val="none" w:sz="0" w:space="0" w:color="auto"/>
      </w:divBdr>
    </w:div>
    <w:div w:id="459543146">
      <w:bodyDiv w:val="1"/>
      <w:marLeft w:val="0"/>
      <w:marRight w:val="0"/>
      <w:marTop w:val="0"/>
      <w:marBottom w:val="0"/>
      <w:divBdr>
        <w:top w:val="none" w:sz="0" w:space="0" w:color="auto"/>
        <w:left w:val="none" w:sz="0" w:space="0" w:color="auto"/>
        <w:bottom w:val="none" w:sz="0" w:space="0" w:color="auto"/>
        <w:right w:val="none" w:sz="0" w:space="0" w:color="auto"/>
      </w:divBdr>
    </w:div>
    <w:div w:id="725491602">
      <w:bodyDiv w:val="1"/>
      <w:marLeft w:val="0"/>
      <w:marRight w:val="0"/>
      <w:marTop w:val="0"/>
      <w:marBottom w:val="0"/>
      <w:divBdr>
        <w:top w:val="none" w:sz="0" w:space="0" w:color="auto"/>
        <w:left w:val="none" w:sz="0" w:space="0" w:color="auto"/>
        <w:bottom w:val="none" w:sz="0" w:space="0" w:color="auto"/>
        <w:right w:val="none" w:sz="0" w:space="0" w:color="auto"/>
      </w:divBdr>
    </w:div>
    <w:div w:id="859471814">
      <w:bodyDiv w:val="1"/>
      <w:marLeft w:val="0"/>
      <w:marRight w:val="0"/>
      <w:marTop w:val="0"/>
      <w:marBottom w:val="0"/>
      <w:divBdr>
        <w:top w:val="none" w:sz="0" w:space="0" w:color="auto"/>
        <w:left w:val="none" w:sz="0" w:space="0" w:color="auto"/>
        <w:bottom w:val="none" w:sz="0" w:space="0" w:color="auto"/>
        <w:right w:val="none" w:sz="0" w:space="0" w:color="auto"/>
      </w:divBdr>
    </w:div>
    <w:div w:id="961619734">
      <w:bodyDiv w:val="1"/>
      <w:marLeft w:val="0"/>
      <w:marRight w:val="0"/>
      <w:marTop w:val="0"/>
      <w:marBottom w:val="0"/>
      <w:divBdr>
        <w:top w:val="none" w:sz="0" w:space="0" w:color="auto"/>
        <w:left w:val="none" w:sz="0" w:space="0" w:color="auto"/>
        <w:bottom w:val="none" w:sz="0" w:space="0" w:color="auto"/>
        <w:right w:val="none" w:sz="0" w:space="0" w:color="auto"/>
      </w:divBdr>
    </w:div>
    <w:div w:id="1006253399">
      <w:bodyDiv w:val="1"/>
      <w:marLeft w:val="0"/>
      <w:marRight w:val="0"/>
      <w:marTop w:val="0"/>
      <w:marBottom w:val="0"/>
      <w:divBdr>
        <w:top w:val="none" w:sz="0" w:space="0" w:color="auto"/>
        <w:left w:val="none" w:sz="0" w:space="0" w:color="auto"/>
        <w:bottom w:val="none" w:sz="0" w:space="0" w:color="auto"/>
        <w:right w:val="none" w:sz="0" w:space="0" w:color="auto"/>
      </w:divBdr>
    </w:div>
    <w:div w:id="1142310635">
      <w:bodyDiv w:val="1"/>
      <w:marLeft w:val="0"/>
      <w:marRight w:val="0"/>
      <w:marTop w:val="0"/>
      <w:marBottom w:val="0"/>
      <w:divBdr>
        <w:top w:val="none" w:sz="0" w:space="0" w:color="auto"/>
        <w:left w:val="none" w:sz="0" w:space="0" w:color="auto"/>
        <w:bottom w:val="none" w:sz="0" w:space="0" w:color="auto"/>
        <w:right w:val="none" w:sz="0" w:space="0" w:color="auto"/>
      </w:divBdr>
    </w:div>
    <w:div w:id="1162699912">
      <w:bodyDiv w:val="1"/>
      <w:marLeft w:val="0"/>
      <w:marRight w:val="0"/>
      <w:marTop w:val="0"/>
      <w:marBottom w:val="0"/>
      <w:divBdr>
        <w:top w:val="none" w:sz="0" w:space="0" w:color="auto"/>
        <w:left w:val="none" w:sz="0" w:space="0" w:color="auto"/>
        <w:bottom w:val="none" w:sz="0" w:space="0" w:color="auto"/>
        <w:right w:val="none" w:sz="0" w:space="0" w:color="auto"/>
      </w:divBdr>
    </w:div>
    <w:div w:id="1238827476">
      <w:bodyDiv w:val="1"/>
      <w:marLeft w:val="0"/>
      <w:marRight w:val="0"/>
      <w:marTop w:val="0"/>
      <w:marBottom w:val="0"/>
      <w:divBdr>
        <w:top w:val="none" w:sz="0" w:space="0" w:color="auto"/>
        <w:left w:val="none" w:sz="0" w:space="0" w:color="auto"/>
        <w:bottom w:val="none" w:sz="0" w:space="0" w:color="auto"/>
        <w:right w:val="none" w:sz="0" w:space="0" w:color="auto"/>
      </w:divBdr>
    </w:div>
    <w:div w:id="1379284756">
      <w:bodyDiv w:val="1"/>
      <w:marLeft w:val="0"/>
      <w:marRight w:val="0"/>
      <w:marTop w:val="0"/>
      <w:marBottom w:val="0"/>
      <w:divBdr>
        <w:top w:val="none" w:sz="0" w:space="0" w:color="auto"/>
        <w:left w:val="none" w:sz="0" w:space="0" w:color="auto"/>
        <w:bottom w:val="none" w:sz="0" w:space="0" w:color="auto"/>
        <w:right w:val="none" w:sz="0" w:space="0" w:color="auto"/>
      </w:divBdr>
    </w:div>
    <w:div w:id="1549953183">
      <w:bodyDiv w:val="1"/>
      <w:marLeft w:val="0"/>
      <w:marRight w:val="0"/>
      <w:marTop w:val="0"/>
      <w:marBottom w:val="0"/>
      <w:divBdr>
        <w:top w:val="none" w:sz="0" w:space="0" w:color="auto"/>
        <w:left w:val="none" w:sz="0" w:space="0" w:color="auto"/>
        <w:bottom w:val="none" w:sz="0" w:space="0" w:color="auto"/>
        <w:right w:val="none" w:sz="0" w:space="0" w:color="auto"/>
      </w:divBdr>
    </w:div>
    <w:div w:id="1642809742">
      <w:bodyDiv w:val="1"/>
      <w:marLeft w:val="0"/>
      <w:marRight w:val="0"/>
      <w:marTop w:val="0"/>
      <w:marBottom w:val="0"/>
      <w:divBdr>
        <w:top w:val="none" w:sz="0" w:space="0" w:color="auto"/>
        <w:left w:val="none" w:sz="0" w:space="0" w:color="auto"/>
        <w:bottom w:val="none" w:sz="0" w:space="0" w:color="auto"/>
        <w:right w:val="none" w:sz="0" w:space="0" w:color="auto"/>
      </w:divBdr>
    </w:div>
    <w:div w:id="1785345666">
      <w:bodyDiv w:val="1"/>
      <w:marLeft w:val="0"/>
      <w:marRight w:val="0"/>
      <w:marTop w:val="0"/>
      <w:marBottom w:val="0"/>
      <w:divBdr>
        <w:top w:val="none" w:sz="0" w:space="0" w:color="auto"/>
        <w:left w:val="none" w:sz="0" w:space="0" w:color="auto"/>
        <w:bottom w:val="none" w:sz="0" w:space="0" w:color="auto"/>
        <w:right w:val="none" w:sz="0" w:space="0" w:color="auto"/>
      </w:divBdr>
    </w:div>
    <w:div w:id="1966349220">
      <w:bodyDiv w:val="1"/>
      <w:marLeft w:val="0"/>
      <w:marRight w:val="0"/>
      <w:marTop w:val="0"/>
      <w:marBottom w:val="0"/>
      <w:divBdr>
        <w:top w:val="none" w:sz="0" w:space="0" w:color="auto"/>
        <w:left w:val="none" w:sz="0" w:space="0" w:color="auto"/>
        <w:bottom w:val="none" w:sz="0" w:space="0" w:color="auto"/>
        <w:right w:val="none" w:sz="0" w:space="0" w:color="auto"/>
      </w:divBdr>
    </w:div>
    <w:div w:id="210746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anfdf.ro/sanatat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AAE4C-4D48-4324-B648-C5F5544B1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1629</Words>
  <Characters>9452</Characters>
  <Application>Microsoft Office Word</Application>
  <DocSecurity>0</DocSecurity>
  <Lines>78</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autoritatea fitosanitara</cp:lastModifiedBy>
  <cp:revision>7</cp:revision>
  <cp:lastPrinted>2023-04-04T08:17:00Z</cp:lastPrinted>
  <dcterms:created xsi:type="dcterms:W3CDTF">2025-02-21T09:42:00Z</dcterms:created>
  <dcterms:modified xsi:type="dcterms:W3CDTF">2025-02-21T10:28:00Z</dcterms:modified>
</cp:coreProperties>
</file>